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8EA" w:rsidRPr="002307D9" w:rsidRDefault="00B008EA" w:rsidP="00B008EA">
      <w:pPr>
        <w:spacing w:after="0" w:line="240" w:lineRule="auto"/>
        <w:jc w:val="center"/>
        <w:rPr>
          <w:rFonts w:ascii="Times New Roman" w:hAnsi="Times New Roman" w:cs="Times New Roman"/>
          <w:b/>
          <w:bCs/>
          <w:sz w:val="24"/>
          <w:szCs w:val="24"/>
        </w:rPr>
      </w:pPr>
      <w:r w:rsidRPr="002307D9">
        <w:rPr>
          <w:rFonts w:ascii="Times New Roman" w:hAnsi="Times New Roman" w:cs="Times New Roman"/>
          <w:b/>
          <w:noProof/>
          <w:sz w:val="24"/>
          <w:szCs w:val="24"/>
        </w:rPr>
        <w:drawing>
          <wp:inline distT="0" distB="0" distL="0" distR="0" wp14:anchorId="680610C5" wp14:editId="4BBE3A92">
            <wp:extent cx="556895" cy="723265"/>
            <wp:effectExtent l="19050" t="0" r="0" b="0"/>
            <wp:docPr id="1" name="Рисунок 1" descr="АДМИНИСТРАЦИЯ АННИ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ДМИНИСТРАЦИЯ АННИНСКОГО РАЙОНА"/>
                    <pic:cNvPicPr>
                      <a:picLocks noChangeAspect="1" noChangeArrowheads="1"/>
                    </pic:cNvPicPr>
                  </pic:nvPicPr>
                  <pic:blipFill>
                    <a:blip r:embed="rId6"/>
                    <a:srcRect/>
                    <a:stretch>
                      <a:fillRect/>
                    </a:stretch>
                  </pic:blipFill>
                  <pic:spPr bwMode="auto">
                    <a:xfrm>
                      <a:off x="0" y="0"/>
                      <a:ext cx="556895" cy="723265"/>
                    </a:xfrm>
                    <a:prstGeom prst="rect">
                      <a:avLst/>
                    </a:prstGeom>
                    <a:noFill/>
                    <a:ln w="9525">
                      <a:noFill/>
                      <a:miter lim="800000"/>
                      <a:headEnd/>
                      <a:tailEnd/>
                    </a:ln>
                  </pic:spPr>
                </pic:pic>
              </a:graphicData>
            </a:graphic>
          </wp:inline>
        </w:drawing>
      </w:r>
    </w:p>
    <w:p w:rsidR="00B008EA" w:rsidRPr="002307D9" w:rsidRDefault="00B008EA" w:rsidP="00B008EA">
      <w:pPr>
        <w:spacing w:after="0" w:line="240" w:lineRule="auto"/>
        <w:jc w:val="center"/>
        <w:rPr>
          <w:rFonts w:ascii="Times New Roman" w:hAnsi="Times New Roman" w:cs="Times New Roman"/>
          <w:b/>
          <w:bCs/>
          <w:sz w:val="24"/>
          <w:szCs w:val="24"/>
        </w:rPr>
      </w:pPr>
    </w:p>
    <w:p w:rsidR="00B008EA" w:rsidRPr="002307D9" w:rsidRDefault="00B008EA" w:rsidP="00B008EA">
      <w:pPr>
        <w:spacing w:after="0" w:line="240" w:lineRule="auto"/>
        <w:jc w:val="center"/>
        <w:rPr>
          <w:rFonts w:ascii="Times New Roman" w:hAnsi="Times New Roman" w:cs="Times New Roman"/>
          <w:b/>
          <w:bCs/>
          <w:sz w:val="24"/>
          <w:szCs w:val="24"/>
        </w:rPr>
      </w:pPr>
      <w:r w:rsidRPr="002307D9">
        <w:rPr>
          <w:rFonts w:ascii="Times New Roman" w:hAnsi="Times New Roman" w:cs="Times New Roman"/>
          <w:b/>
          <w:bCs/>
          <w:sz w:val="24"/>
          <w:szCs w:val="24"/>
        </w:rPr>
        <w:t>АДМИНИСТРАЦИЯ АННИНСКОГО МУНИЦИПАЛЬНОГО РАЙОНА</w:t>
      </w:r>
    </w:p>
    <w:p w:rsidR="00B008EA" w:rsidRPr="002307D9" w:rsidRDefault="00B008EA" w:rsidP="00B008EA">
      <w:pPr>
        <w:spacing w:after="0" w:line="240" w:lineRule="auto"/>
        <w:jc w:val="center"/>
        <w:rPr>
          <w:rFonts w:ascii="Times New Roman" w:hAnsi="Times New Roman" w:cs="Times New Roman"/>
          <w:b/>
          <w:bCs/>
          <w:sz w:val="24"/>
          <w:szCs w:val="24"/>
        </w:rPr>
      </w:pPr>
      <w:r w:rsidRPr="002307D9">
        <w:rPr>
          <w:rFonts w:ascii="Times New Roman" w:hAnsi="Times New Roman" w:cs="Times New Roman"/>
          <w:b/>
          <w:bCs/>
          <w:sz w:val="24"/>
          <w:szCs w:val="24"/>
        </w:rPr>
        <w:t>ВОРОНЕЖСКОЙ ОБЛАСТИ</w:t>
      </w:r>
    </w:p>
    <w:p w:rsidR="00B008EA" w:rsidRPr="002307D9" w:rsidRDefault="00B008EA" w:rsidP="00B008EA">
      <w:pPr>
        <w:spacing w:after="0" w:line="240" w:lineRule="auto"/>
        <w:jc w:val="center"/>
        <w:rPr>
          <w:rFonts w:ascii="Times New Roman" w:hAnsi="Times New Roman" w:cs="Times New Roman"/>
          <w:sz w:val="24"/>
          <w:szCs w:val="24"/>
        </w:rPr>
      </w:pPr>
    </w:p>
    <w:p w:rsidR="00B008EA" w:rsidRPr="002307D9" w:rsidRDefault="00B008EA" w:rsidP="00B008EA">
      <w:pPr>
        <w:pStyle w:val="1"/>
        <w:rPr>
          <w:sz w:val="24"/>
        </w:rPr>
      </w:pPr>
      <w:proofErr w:type="gramStart"/>
      <w:r w:rsidRPr="002307D9">
        <w:rPr>
          <w:sz w:val="24"/>
        </w:rPr>
        <w:t>П</w:t>
      </w:r>
      <w:proofErr w:type="gramEnd"/>
      <w:r w:rsidRPr="002307D9">
        <w:rPr>
          <w:sz w:val="24"/>
        </w:rPr>
        <w:t xml:space="preserve"> О С Т А Н О В Л Е Н И Е</w:t>
      </w:r>
    </w:p>
    <w:p w:rsidR="00B008EA" w:rsidRPr="002307D9" w:rsidRDefault="00B008EA" w:rsidP="00B008EA">
      <w:pPr>
        <w:spacing w:after="0" w:line="240" w:lineRule="auto"/>
        <w:jc w:val="center"/>
        <w:rPr>
          <w:rFonts w:ascii="Times New Roman" w:hAnsi="Times New Roman" w:cs="Times New Roman"/>
          <w:sz w:val="24"/>
          <w:szCs w:val="24"/>
        </w:rPr>
      </w:pPr>
    </w:p>
    <w:p w:rsidR="00B008EA" w:rsidRPr="002307D9" w:rsidRDefault="00B008EA" w:rsidP="00B008EA">
      <w:pPr>
        <w:spacing w:after="0" w:line="240" w:lineRule="auto"/>
        <w:rPr>
          <w:rFonts w:ascii="Times New Roman" w:hAnsi="Times New Roman" w:cs="Times New Roman"/>
          <w:sz w:val="24"/>
          <w:szCs w:val="24"/>
          <w:u w:val="single"/>
        </w:rPr>
      </w:pPr>
    </w:p>
    <w:p w:rsidR="00B008EA" w:rsidRPr="005726D5" w:rsidRDefault="005726D5" w:rsidP="00B008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 </w:t>
      </w:r>
      <w:r w:rsidR="002307D9" w:rsidRPr="005726D5">
        <w:rPr>
          <w:rFonts w:ascii="Times New Roman" w:hAnsi="Times New Roman" w:cs="Times New Roman"/>
          <w:sz w:val="24"/>
          <w:szCs w:val="24"/>
        </w:rPr>
        <w:t>19.02.</w:t>
      </w:r>
      <w:r w:rsidR="00B008EA" w:rsidRPr="005726D5">
        <w:rPr>
          <w:rFonts w:ascii="Times New Roman" w:hAnsi="Times New Roman" w:cs="Times New Roman"/>
          <w:sz w:val="24"/>
          <w:szCs w:val="24"/>
        </w:rPr>
        <w:t>2021 г. №</w:t>
      </w:r>
      <w:r>
        <w:rPr>
          <w:rFonts w:ascii="Times New Roman" w:hAnsi="Times New Roman" w:cs="Times New Roman"/>
          <w:sz w:val="24"/>
          <w:szCs w:val="24"/>
        </w:rPr>
        <w:t xml:space="preserve"> </w:t>
      </w:r>
      <w:r w:rsidR="002307D9" w:rsidRPr="005726D5">
        <w:rPr>
          <w:rFonts w:ascii="Times New Roman" w:hAnsi="Times New Roman" w:cs="Times New Roman"/>
          <w:sz w:val="24"/>
          <w:szCs w:val="24"/>
        </w:rPr>
        <w:t>82</w:t>
      </w:r>
    </w:p>
    <w:p w:rsidR="00B008EA" w:rsidRPr="002307D9" w:rsidRDefault="00B008EA" w:rsidP="00B008EA">
      <w:pPr>
        <w:spacing w:after="0" w:line="240" w:lineRule="auto"/>
        <w:rPr>
          <w:rFonts w:ascii="Times New Roman" w:hAnsi="Times New Roman" w:cs="Times New Roman"/>
          <w:sz w:val="24"/>
          <w:szCs w:val="24"/>
        </w:rPr>
      </w:pPr>
      <w:proofErr w:type="spellStart"/>
      <w:r w:rsidRPr="002307D9">
        <w:rPr>
          <w:rFonts w:ascii="Times New Roman" w:hAnsi="Times New Roman" w:cs="Times New Roman"/>
          <w:sz w:val="24"/>
          <w:szCs w:val="24"/>
        </w:rPr>
        <w:t>п.г.т</w:t>
      </w:r>
      <w:proofErr w:type="spellEnd"/>
      <w:r w:rsidRPr="002307D9">
        <w:rPr>
          <w:rFonts w:ascii="Times New Roman" w:hAnsi="Times New Roman" w:cs="Times New Roman"/>
          <w:sz w:val="24"/>
          <w:szCs w:val="24"/>
        </w:rPr>
        <w:t>. Анна</w:t>
      </w:r>
    </w:p>
    <w:p w:rsidR="00B008EA" w:rsidRPr="002307D9" w:rsidRDefault="00B008EA" w:rsidP="00B008EA">
      <w:pPr>
        <w:spacing w:after="0" w:line="240" w:lineRule="auto"/>
        <w:rPr>
          <w:rFonts w:ascii="Times New Roman" w:hAnsi="Times New Roman" w:cs="Times New Roman"/>
          <w:sz w:val="24"/>
          <w:szCs w:val="24"/>
        </w:rPr>
      </w:pPr>
    </w:p>
    <w:p w:rsidR="00B008EA" w:rsidRPr="002307D9" w:rsidRDefault="00B008EA" w:rsidP="00B008EA">
      <w:pPr>
        <w:spacing w:after="0" w:line="240" w:lineRule="auto"/>
        <w:rPr>
          <w:rFonts w:ascii="Times New Roman" w:hAnsi="Times New Roman" w:cs="Times New Roman"/>
          <w:sz w:val="24"/>
          <w:szCs w:val="24"/>
        </w:rPr>
      </w:pPr>
      <w:r w:rsidRPr="002307D9">
        <w:rPr>
          <w:rFonts w:ascii="Times New Roman" w:hAnsi="Times New Roman" w:cs="Times New Roman"/>
          <w:sz w:val="24"/>
          <w:szCs w:val="24"/>
        </w:rPr>
        <w:t>Об утверждении Устава</w:t>
      </w:r>
    </w:p>
    <w:p w:rsidR="00B008EA" w:rsidRPr="002307D9" w:rsidRDefault="00B008EA" w:rsidP="00B008EA">
      <w:pPr>
        <w:pStyle w:val="a3"/>
        <w:spacing w:before="0" w:beforeAutospacing="0" w:after="0" w:afterAutospacing="0"/>
      </w:pPr>
      <w:r w:rsidRPr="002307D9">
        <w:rPr>
          <w:color w:val="000000"/>
        </w:rPr>
        <w:t>Хуторского казачьего общества</w:t>
      </w:r>
    </w:p>
    <w:p w:rsidR="00B008EA" w:rsidRPr="002307D9" w:rsidRDefault="00B008EA" w:rsidP="00B008EA">
      <w:pPr>
        <w:spacing w:after="0" w:line="240" w:lineRule="auto"/>
        <w:rPr>
          <w:rFonts w:ascii="Times New Roman" w:hAnsi="Times New Roman" w:cs="Times New Roman"/>
          <w:b/>
          <w:bCs/>
          <w:color w:val="000000"/>
          <w:sz w:val="24"/>
          <w:szCs w:val="24"/>
        </w:rPr>
      </w:pPr>
      <w:r w:rsidRPr="002307D9">
        <w:rPr>
          <w:rFonts w:ascii="Times New Roman" w:hAnsi="Times New Roman" w:cs="Times New Roman"/>
          <w:sz w:val="24"/>
          <w:szCs w:val="24"/>
        </w:rPr>
        <w:t>«Станица Аннинская»</w:t>
      </w:r>
    </w:p>
    <w:p w:rsidR="00B008EA" w:rsidRPr="002307D9" w:rsidRDefault="00B008EA" w:rsidP="00B008EA">
      <w:pPr>
        <w:spacing w:after="0" w:line="240" w:lineRule="auto"/>
        <w:jc w:val="both"/>
        <w:rPr>
          <w:rFonts w:ascii="Times New Roman" w:hAnsi="Times New Roman" w:cs="Times New Roman"/>
          <w:sz w:val="24"/>
          <w:szCs w:val="24"/>
        </w:rPr>
      </w:pPr>
    </w:p>
    <w:p w:rsidR="005726D5" w:rsidRDefault="00B008EA" w:rsidP="004C0F9D">
      <w:pPr>
        <w:pStyle w:val="a5"/>
        <w:spacing w:after="0"/>
        <w:jc w:val="both"/>
      </w:pPr>
      <w:r w:rsidRPr="002307D9">
        <w:t xml:space="preserve">     </w:t>
      </w:r>
      <w:proofErr w:type="gramStart"/>
      <w:r w:rsidRPr="002307D9">
        <w:t>В соответствии с ч. 3 ст. 2 Федерального закона от 05.12.2005 № 154-ФЗ «О государственной службе российского казачества», п. 3.2-3.5 Указа Президента Российской Федерации от 15.07.1992 «О мерах по реализации Закона Российской Федерации «О реабилитации репрессированных народов» в отношении казачества», приказом Федерального агентства по делам национальностей от 06.04.2020 № 45 «Об утверждении Типового положения о согласовании и утверждении уставов казачьих обществ</w:t>
      </w:r>
      <w:proofErr w:type="gramEnd"/>
      <w:r w:rsidRPr="002307D9">
        <w:t xml:space="preserve">, </w:t>
      </w:r>
      <w:r w:rsidR="004C0F9D" w:rsidRPr="002307D9">
        <w:t xml:space="preserve">постановлением администрации Аннинского муниципального района от </w:t>
      </w:r>
      <w:r w:rsidR="00D20BE5" w:rsidRPr="002307D9">
        <w:t>18.12.</w:t>
      </w:r>
      <w:r w:rsidR="004C0F9D" w:rsidRPr="002307D9">
        <w:t>2020г.</w:t>
      </w:r>
      <w:r w:rsidR="00D20BE5" w:rsidRPr="002307D9">
        <w:t xml:space="preserve"> № 665</w:t>
      </w:r>
      <w:r w:rsidR="004C0F9D" w:rsidRPr="002307D9">
        <w:t xml:space="preserve"> «</w:t>
      </w:r>
      <w:r w:rsidRPr="002307D9">
        <w:t>Об утверждении Положения о согласовании и утверждении уставов казачьих обществ на территории Аннинского муниципального района Воронежской области</w:t>
      </w:r>
      <w:r w:rsidR="004C0F9D" w:rsidRPr="002307D9">
        <w:t xml:space="preserve">», </w:t>
      </w:r>
      <w:r w:rsidRPr="002307D9">
        <w:t xml:space="preserve">администрация Аннинского муниципального района Воронежской области </w:t>
      </w:r>
    </w:p>
    <w:p w:rsidR="005726D5" w:rsidRDefault="005726D5" w:rsidP="004C0F9D">
      <w:pPr>
        <w:pStyle w:val="a5"/>
        <w:spacing w:after="0"/>
        <w:jc w:val="both"/>
      </w:pPr>
    </w:p>
    <w:p w:rsidR="00B008EA" w:rsidRPr="002307D9" w:rsidRDefault="00B008EA" w:rsidP="005726D5">
      <w:pPr>
        <w:pStyle w:val="a5"/>
        <w:spacing w:after="0"/>
        <w:jc w:val="center"/>
      </w:pPr>
      <w:r w:rsidRPr="002307D9">
        <w:t>постановляет:</w:t>
      </w:r>
    </w:p>
    <w:p w:rsidR="00B008EA" w:rsidRPr="002307D9" w:rsidRDefault="00B008EA" w:rsidP="00B008EA">
      <w:pPr>
        <w:pStyle w:val="a4"/>
        <w:numPr>
          <w:ilvl w:val="0"/>
          <w:numId w:val="1"/>
        </w:numPr>
        <w:spacing w:after="0" w:line="240" w:lineRule="auto"/>
        <w:ind w:left="0" w:firstLine="0"/>
        <w:jc w:val="both"/>
        <w:rPr>
          <w:rFonts w:ascii="Times New Roman" w:hAnsi="Times New Roman" w:cs="Times New Roman"/>
          <w:b/>
          <w:bCs/>
          <w:color w:val="000000"/>
          <w:sz w:val="24"/>
          <w:szCs w:val="24"/>
        </w:rPr>
      </w:pPr>
      <w:r w:rsidRPr="002307D9">
        <w:rPr>
          <w:rFonts w:ascii="Times New Roman" w:hAnsi="Times New Roman" w:cs="Times New Roman"/>
          <w:sz w:val="24"/>
          <w:szCs w:val="24"/>
        </w:rPr>
        <w:t xml:space="preserve">Утвердить прилагаемый Устав </w:t>
      </w:r>
      <w:r w:rsidRPr="002307D9">
        <w:rPr>
          <w:rFonts w:ascii="Times New Roman" w:hAnsi="Times New Roman" w:cs="Times New Roman"/>
          <w:color w:val="000000"/>
          <w:sz w:val="24"/>
          <w:szCs w:val="24"/>
        </w:rPr>
        <w:t xml:space="preserve">Хуторского казачьего общества </w:t>
      </w:r>
      <w:r w:rsidRPr="002307D9">
        <w:rPr>
          <w:rFonts w:ascii="Times New Roman" w:hAnsi="Times New Roman" w:cs="Times New Roman"/>
          <w:sz w:val="24"/>
          <w:szCs w:val="24"/>
        </w:rPr>
        <w:t xml:space="preserve">«Станица Аннинская», принятый общим собранием учредителей (Круга) </w:t>
      </w:r>
      <w:r w:rsidRPr="002307D9">
        <w:rPr>
          <w:rFonts w:ascii="Times New Roman" w:hAnsi="Times New Roman" w:cs="Times New Roman"/>
          <w:color w:val="000000"/>
          <w:sz w:val="24"/>
          <w:szCs w:val="24"/>
        </w:rPr>
        <w:t xml:space="preserve">Хуторского казачьего общества </w:t>
      </w:r>
      <w:r w:rsidRPr="002307D9">
        <w:rPr>
          <w:rFonts w:ascii="Times New Roman" w:hAnsi="Times New Roman" w:cs="Times New Roman"/>
          <w:sz w:val="24"/>
          <w:szCs w:val="24"/>
        </w:rPr>
        <w:t>«Станица Аннинская» 06.02.2021г.</w:t>
      </w:r>
    </w:p>
    <w:p w:rsidR="00B008EA" w:rsidRPr="002307D9" w:rsidRDefault="00B008EA" w:rsidP="00B008EA">
      <w:pPr>
        <w:pStyle w:val="ConsNonformat"/>
        <w:widowControl/>
        <w:numPr>
          <w:ilvl w:val="0"/>
          <w:numId w:val="1"/>
        </w:numPr>
        <w:suppressAutoHyphens/>
        <w:ind w:left="0" w:right="0" w:firstLine="0"/>
        <w:jc w:val="both"/>
        <w:rPr>
          <w:rFonts w:ascii="Times New Roman" w:hAnsi="Times New Roman" w:cs="Times New Roman"/>
          <w:sz w:val="24"/>
          <w:szCs w:val="24"/>
        </w:rPr>
      </w:pPr>
      <w:r w:rsidRPr="002307D9">
        <w:rPr>
          <w:rFonts w:ascii="Times New Roman" w:hAnsi="Times New Roman" w:cs="Times New Roman"/>
          <w:sz w:val="24"/>
          <w:szCs w:val="24"/>
        </w:rPr>
        <w:t>Настоящее постановление подлежит официальному опубликованию.</w:t>
      </w:r>
    </w:p>
    <w:p w:rsidR="00B008EA" w:rsidRPr="002307D9" w:rsidRDefault="00B008EA" w:rsidP="00B008EA">
      <w:pPr>
        <w:pStyle w:val="a4"/>
        <w:numPr>
          <w:ilvl w:val="0"/>
          <w:numId w:val="1"/>
        </w:numPr>
        <w:shd w:val="clear" w:color="auto" w:fill="FFFFFF"/>
        <w:autoSpaceDE w:val="0"/>
        <w:autoSpaceDN w:val="0"/>
        <w:adjustRightInd w:val="0"/>
        <w:ind w:left="0" w:firstLine="0"/>
        <w:jc w:val="both"/>
        <w:rPr>
          <w:rFonts w:ascii="Times New Roman" w:hAnsi="Times New Roman" w:cs="Times New Roman"/>
          <w:sz w:val="24"/>
          <w:szCs w:val="24"/>
        </w:rPr>
      </w:pPr>
      <w:r w:rsidRPr="002307D9">
        <w:rPr>
          <w:rFonts w:ascii="Times New Roman" w:hAnsi="Times New Roman" w:cs="Times New Roman"/>
          <w:sz w:val="24"/>
          <w:szCs w:val="24"/>
        </w:rPr>
        <w:t xml:space="preserve"> </w:t>
      </w:r>
      <w:proofErr w:type="gramStart"/>
      <w:r w:rsidRPr="002307D9">
        <w:rPr>
          <w:rFonts w:ascii="Times New Roman" w:hAnsi="Times New Roman" w:cs="Times New Roman"/>
          <w:sz w:val="24"/>
          <w:szCs w:val="24"/>
        </w:rPr>
        <w:t>Контроль за</w:t>
      </w:r>
      <w:proofErr w:type="gramEnd"/>
      <w:r w:rsidRPr="002307D9">
        <w:rPr>
          <w:rFonts w:ascii="Times New Roman" w:hAnsi="Times New Roman" w:cs="Times New Roman"/>
          <w:sz w:val="24"/>
          <w:szCs w:val="24"/>
        </w:rPr>
        <w:t xml:space="preserve"> исполнением данного постановления возложить на руководителя аппарата администрации Аннинского муниципального района Ю.Д. Яцкова. </w:t>
      </w:r>
    </w:p>
    <w:tbl>
      <w:tblPr>
        <w:tblW w:w="0" w:type="auto"/>
        <w:tblLook w:val="04A0" w:firstRow="1" w:lastRow="0" w:firstColumn="1" w:lastColumn="0" w:noHBand="0" w:noVBand="1"/>
      </w:tblPr>
      <w:tblGrid>
        <w:gridCol w:w="3237"/>
        <w:gridCol w:w="3148"/>
        <w:gridCol w:w="3186"/>
      </w:tblGrid>
      <w:tr w:rsidR="00B008EA" w:rsidRPr="002307D9" w:rsidTr="00FC5EB5">
        <w:tc>
          <w:tcPr>
            <w:tcW w:w="3237" w:type="dxa"/>
            <w:shd w:val="clear" w:color="auto" w:fill="auto"/>
          </w:tcPr>
          <w:p w:rsidR="00FC5EB5" w:rsidRPr="002307D9" w:rsidRDefault="00FC5EB5" w:rsidP="00D8187B">
            <w:pPr>
              <w:jc w:val="both"/>
              <w:rPr>
                <w:rFonts w:ascii="Times New Roman" w:hAnsi="Times New Roman" w:cs="Times New Roman"/>
                <w:sz w:val="24"/>
                <w:szCs w:val="24"/>
              </w:rPr>
            </w:pPr>
          </w:p>
          <w:p w:rsidR="00B008EA" w:rsidRPr="002307D9" w:rsidRDefault="00B008EA" w:rsidP="00D8187B">
            <w:pPr>
              <w:jc w:val="both"/>
              <w:rPr>
                <w:rFonts w:ascii="Times New Roman" w:hAnsi="Times New Roman" w:cs="Times New Roman"/>
                <w:sz w:val="24"/>
                <w:szCs w:val="24"/>
              </w:rPr>
            </w:pPr>
            <w:r w:rsidRPr="002307D9">
              <w:rPr>
                <w:rFonts w:ascii="Times New Roman" w:hAnsi="Times New Roman" w:cs="Times New Roman"/>
                <w:sz w:val="24"/>
                <w:szCs w:val="24"/>
              </w:rPr>
              <w:t xml:space="preserve">Глава Аннинского </w:t>
            </w:r>
            <w:proofErr w:type="gramStart"/>
            <w:r w:rsidRPr="002307D9">
              <w:rPr>
                <w:rFonts w:ascii="Times New Roman" w:hAnsi="Times New Roman" w:cs="Times New Roman"/>
                <w:sz w:val="24"/>
                <w:szCs w:val="24"/>
              </w:rPr>
              <w:t>муниципального</w:t>
            </w:r>
            <w:proofErr w:type="gramEnd"/>
            <w:r w:rsidRPr="002307D9">
              <w:rPr>
                <w:rFonts w:ascii="Times New Roman" w:hAnsi="Times New Roman" w:cs="Times New Roman"/>
                <w:sz w:val="24"/>
                <w:szCs w:val="24"/>
              </w:rPr>
              <w:t xml:space="preserve"> района</w:t>
            </w:r>
          </w:p>
        </w:tc>
        <w:tc>
          <w:tcPr>
            <w:tcW w:w="3148" w:type="dxa"/>
            <w:shd w:val="clear" w:color="auto" w:fill="auto"/>
          </w:tcPr>
          <w:p w:rsidR="00B008EA" w:rsidRPr="002307D9" w:rsidRDefault="00B008EA" w:rsidP="00D8187B">
            <w:pPr>
              <w:jc w:val="both"/>
              <w:rPr>
                <w:rFonts w:ascii="Times New Roman" w:hAnsi="Times New Roman" w:cs="Times New Roman"/>
                <w:sz w:val="24"/>
                <w:szCs w:val="24"/>
              </w:rPr>
            </w:pPr>
          </w:p>
        </w:tc>
        <w:tc>
          <w:tcPr>
            <w:tcW w:w="3186" w:type="dxa"/>
            <w:shd w:val="clear" w:color="auto" w:fill="auto"/>
          </w:tcPr>
          <w:p w:rsidR="00FC5EB5" w:rsidRPr="002307D9" w:rsidRDefault="00FC5EB5" w:rsidP="00D8187B">
            <w:pPr>
              <w:jc w:val="both"/>
              <w:rPr>
                <w:rFonts w:ascii="Times New Roman" w:hAnsi="Times New Roman" w:cs="Times New Roman"/>
                <w:sz w:val="24"/>
                <w:szCs w:val="24"/>
              </w:rPr>
            </w:pPr>
          </w:p>
          <w:p w:rsidR="002307D9" w:rsidRPr="002307D9" w:rsidRDefault="002307D9" w:rsidP="00D8187B">
            <w:pPr>
              <w:jc w:val="both"/>
              <w:rPr>
                <w:rFonts w:ascii="Times New Roman" w:hAnsi="Times New Roman" w:cs="Times New Roman"/>
                <w:sz w:val="24"/>
                <w:szCs w:val="24"/>
              </w:rPr>
            </w:pPr>
          </w:p>
          <w:p w:rsidR="00B008EA" w:rsidRPr="002307D9" w:rsidRDefault="00B008EA" w:rsidP="00D8187B">
            <w:pPr>
              <w:jc w:val="both"/>
              <w:rPr>
                <w:rFonts w:ascii="Times New Roman" w:hAnsi="Times New Roman" w:cs="Times New Roman"/>
                <w:sz w:val="24"/>
                <w:szCs w:val="24"/>
              </w:rPr>
            </w:pPr>
            <w:r w:rsidRPr="002307D9">
              <w:rPr>
                <w:rFonts w:ascii="Times New Roman" w:hAnsi="Times New Roman" w:cs="Times New Roman"/>
                <w:sz w:val="24"/>
                <w:szCs w:val="24"/>
              </w:rPr>
              <w:t>В.И. Авдеев</w:t>
            </w:r>
          </w:p>
          <w:p w:rsidR="00B008EA" w:rsidRPr="002307D9" w:rsidRDefault="00B008EA" w:rsidP="00D8187B">
            <w:pPr>
              <w:jc w:val="both"/>
              <w:rPr>
                <w:rFonts w:ascii="Times New Roman" w:hAnsi="Times New Roman" w:cs="Times New Roman"/>
                <w:sz w:val="24"/>
                <w:szCs w:val="24"/>
              </w:rPr>
            </w:pPr>
          </w:p>
        </w:tc>
      </w:tr>
    </w:tbl>
    <w:p w:rsidR="005726D5" w:rsidRDefault="005726D5">
      <w:r>
        <w:br w:type="page"/>
      </w:r>
    </w:p>
    <w:tbl>
      <w:tblPr>
        <w:tblW w:w="9450" w:type="dxa"/>
        <w:tblLayout w:type="fixed"/>
        <w:tblLook w:val="04A0" w:firstRow="1" w:lastRow="0" w:firstColumn="1" w:lastColumn="0" w:noHBand="0" w:noVBand="1"/>
      </w:tblPr>
      <w:tblGrid>
        <w:gridCol w:w="4915"/>
        <w:gridCol w:w="4535"/>
      </w:tblGrid>
      <w:tr w:rsidR="002307D9" w:rsidRPr="002307D9" w:rsidTr="005726D5">
        <w:trPr>
          <w:trHeight w:val="602"/>
        </w:trPr>
        <w:tc>
          <w:tcPr>
            <w:tcW w:w="4915" w:type="dxa"/>
            <w:vMerge w:val="restart"/>
            <w:tcMar>
              <w:top w:w="0" w:type="dxa"/>
              <w:left w:w="96" w:type="dxa"/>
              <w:bottom w:w="0" w:type="dxa"/>
              <w:right w:w="96" w:type="dxa"/>
            </w:tcMar>
          </w:tcPr>
          <w:p w:rsidR="002307D9" w:rsidRPr="002307D9" w:rsidRDefault="002307D9">
            <w:pPr>
              <w:tabs>
                <w:tab w:val="left" w:pos="993"/>
              </w:tabs>
              <w:jc w:val="center"/>
              <w:rPr>
                <w:rFonts w:ascii="Times New Roman" w:eastAsia="Times New Roman" w:hAnsi="Times New Roman" w:cs="Times New Roman"/>
                <w:sz w:val="24"/>
                <w:szCs w:val="24"/>
              </w:rPr>
            </w:pPr>
          </w:p>
        </w:tc>
        <w:tc>
          <w:tcPr>
            <w:tcW w:w="4535" w:type="dxa"/>
            <w:vMerge w:val="restart"/>
            <w:tcMar>
              <w:top w:w="0" w:type="dxa"/>
              <w:left w:w="96" w:type="dxa"/>
              <w:bottom w:w="0" w:type="dxa"/>
              <w:right w:w="96" w:type="dxa"/>
            </w:tcMar>
            <w:hideMark/>
          </w:tcPr>
          <w:p w:rsidR="002307D9" w:rsidRPr="002307D9" w:rsidRDefault="002307D9">
            <w:pPr>
              <w:tabs>
                <w:tab w:val="left" w:pos="-9523"/>
              </w:tabs>
              <w:ind w:left="187"/>
              <w:contextualSpacing/>
              <w:jc w:val="center"/>
              <w:rPr>
                <w:rFonts w:ascii="Times New Roman" w:eastAsia="Times New Roman" w:hAnsi="Times New Roman" w:cs="Times New Roman"/>
                <w:bCs/>
                <w:color w:val="000000"/>
                <w:sz w:val="24"/>
                <w:szCs w:val="24"/>
              </w:rPr>
            </w:pPr>
            <w:r w:rsidRPr="002307D9">
              <w:rPr>
                <w:rFonts w:ascii="Times New Roman" w:hAnsi="Times New Roman" w:cs="Times New Roman"/>
                <w:bCs/>
                <w:sz w:val="24"/>
                <w:szCs w:val="24"/>
              </w:rPr>
              <w:t>УТВЕРЖДЕН</w:t>
            </w:r>
          </w:p>
          <w:p w:rsidR="002307D9" w:rsidRPr="002307D9" w:rsidRDefault="002307D9">
            <w:pPr>
              <w:tabs>
                <w:tab w:val="left" w:pos="-9381"/>
              </w:tabs>
              <w:ind w:left="187"/>
              <w:contextualSpacing/>
              <w:jc w:val="center"/>
              <w:rPr>
                <w:rFonts w:ascii="Times New Roman" w:hAnsi="Times New Roman" w:cs="Times New Roman"/>
                <w:sz w:val="24"/>
                <w:szCs w:val="24"/>
              </w:rPr>
            </w:pPr>
            <w:r w:rsidRPr="002307D9">
              <w:rPr>
                <w:rFonts w:ascii="Times New Roman" w:hAnsi="Times New Roman" w:cs="Times New Roman"/>
                <w:sz w:val="24"/>
                <w:szCs w:val="24"/>
              </w:rPr>
              <w:t xml:space="preserve">постановлением главы Аннинского </w:t>
            </w:r>
            <w:proofErr w:type="gramStart"/>
            <w:r w:rsidRPr="002307D9">
              <w:rPr>
                <w:rFonts w:ascii="Times New Roman" w:hAnsi="Times New Roman" w:cs="Times New Roman"/>
                <w:sz w:val="24"/>
                <w:szCs w:val="24"/>
              </w:rPr>
              <w:t>муниципального</w:t>
            </w:r>
            <w:proofErr w:type="gramEnd"/>
            <w:r w:rsidRPr="002307D9">
              <w:rPr>
                <w:rFonts w:ascii="Times New Roman" w:hAnsi="Times New Roman" w:cs="Times New Roman"/>
                <w:sz w:val="24"/>
                <w:szCs w:val="24"/>
              </w:rPr>
              <w:t xml:space="preserve"> района</w:t>
            </w:r>
          </w:p>
          <w:p w:rsidR="002307D9" w:rsidRPr="002307D9" w:rsidRDefault="002307D9">
            <w:pPr>
              <w:tabs>
                <w:tab w:val="left" w:pos="-9381"/>
              </w:tabs>
              <w:ind w:left="187"/>
              <w:contextualSpacing/>
              <w:jc w:val="center"/>
              <w:rPr>
                <w:rFonts w:ascii="Times New Roman" w:hAnsi="Times New Roman" w:cs="Times New Roman"/>
                <w:sz w:val="24"/>
                <w:szCs w:val="24"/>
              </w:rPr>
            </w:pPr>
            <w:r w:rsidRPr="002307D9">
              <w:rPr>
                <w:rFonts w:ascii="Times New Roman" w:hAnsi="Times New Roman" w:cs="Times New Roman"/>
                <w:sz w:val="24"/>
                <w:szCs w:val="24"/>
              </w:rPr>
              <w:t>Воронежской области</w:t>
            </w:r>
          </w:p>
          <w:p w:rsidR="002307D9" w:rsidRPr="002307D9" w:rsidRDefault="002307D9" w:rsidP="002307D9">
            <w:pPr>
              <w:tabs>
                <w:tab w:val="left" w:pos="-9027"/>
              </w:tabs>
              <w:ind w:left="187"/>
              <w:contextualSpacing/>
              <w:jc w:val="center"/>
              <w:rPr>
                <w:rFonts w:ascii="Times New Roman" w:eastAsia="Times New Roman" w:hAnsi="Times New Roman" w:cs="Times New Roman"/>
                <w:sz w:val="24"/>
                <w:szCs w:val="24"/>
              </w:rPr>
            </w:pPr>
            <w:r w:rsidRPr="002307D9">
              <w:rPr>
                <w:rFonts w:ascii="Times New Roman" w:hAnsi="Times New Roman" w:cs="Times New Roman"/>
                <w:sz w:val="24"/>
                <w:szCs w:val="24"/>
              </w:rPr>
              <w:t>от 19.02.2021 г. № 82</w:t>
            </w:r>
          </w:p>
        </w:tc>
      </w:tr>
      <w:tr w:rsidR="002307D9" w:rsidRPr="002307D9" w:rsidTr="005726D5">
        <w:trPr>
          <w:trHeight w:val="593"/>
        </w:trPr>
        <w:tc>
          <w:tcPr>
            <w:tcW w:w="4915" w:type="dxa"/>
            <w:vMerge/>
            <w:vAlign w:val="center"/>
            <w:hideMark/>
          </w:tcPr>
          <w:p w:rsidR="002307D9" w:rsidRPr="002307D9" w:rsidRDefault="002307D9">
            <w:pPr>
              <w:rPr>
                <w:rFonts w:ascii="Times New Roman" w:eastAsia="Times New Roman" w:hAnsi="Times New Roman" w:cs="Times New Roman"/>
                <w:sz w:val="24"/>
                <w:szCs w:val="24"/>
              </w:rPr>
            </w:pPr>
          </w:p>
        </w:tc>
        <w:tc>
          <w:tcPr>
            <w:tcW w:w="4535" w:type="dxa"/>
            <w:vMerge/>
            <w:vAlign w:val="center"/>
            <w:hideMark/>
          </w:tcPr>
          <w:p w:rsidR="002307D9" w:rsidRPr="002307D9" w:rsidRDefault="002307D9">
            <w:pPr>
              <w:rPr>
                <w:rFonts w:ascii="Times New Roman" w:eastAsia="Times New Roman" w:hAnsi="Times New Roman" w:cs="Times New Roman"/>
                <w:sz w:val="24"/>
                <w:szCs w:val="24"/>
              </w:rPr>
            </w:pPr>
          </w:p>
        </w:tc>
      </w:tr>
      <w:tr w:rsidR="002307D9" w:rsidRPr="002307D9" w:rsidTr="005726D5">
        <w:trPr>
          <w:trHeight w:val="322"/>
        </w:trPr>
        <w:tc>
          <w:tcPr>
            <w:tcW w:w="4915" w:type="dxa"/>
            <w:tcMar>
              <w:top w:w="0" w:type="dxa"/>
              <w:left w:w="96" w:type="dxa"/>
              <w:bottom w:w="0" w:type="dxa"/>
              <w:right w:w="96" w:type="dxa"/>
            </w:tcMar>
          </w:tcPr>
          <w:p w:rsidR="002307D9" w:rsidRPr="002307D9" w:rsidRDefault="002307D9">
            <w:pPr>
              <w:tabs>
                <w:tab w:val="left" w:pos="993"/>
              </w:tabs>
              <w:jc w:val="both"/>
              <w:rPr>
                <w:rFonts w:ascii="Times New Roman" w:eastAsia="Times New Roman" w:hAnsi="Times New Roman" w:cs="Times New Roman"/>
                <w:sz w:val="24"/>
                <w:szCs w:val="24"/>
              </w:rPr>
            </w:pPr>
          </w:p>
        </w:tc>
        <w:tc>
          <w:tcPr>
            <w:tcW w:w="4535" w:type="dxa"/>
            <w:tcMar>
              <w:top w:w="0" w:type="dxa"/>
              <w:left w:w="96" w:type="dxa"/>
              <w:bottom w:w="0" w:type="dxa"/>
              <w:right w:w="96" w:type="dxa"/>
            </w:tcMar>
          </w:tcPr>
          <w:p w:rsidR="002307D9" w:rsidRPr="002307D9" w:rsidRDefault="002307D9">
            <w:pPr>
              <w:tabs>
                <w:tab w:val="left" w:pos="993"/>
              </w:tabs>
              <w:ind w:left="187"/>
              <w:contextualSpacing/>
              <w:jc w:val="center"/>
              <w:rPr>
                <w:rFonts w:ascii="Times New Roman" w:eastAsia="Times New Roman" w:hAnsi="Times New Roman" w:cs="Times New Roman"/>
                <w:sz w:val="24"/>
                <w:szCs w:val="24"/>
              </w:rPr>
            </w:pPr>
          </w:p>
          <w:p w:rsidR="002307D9" w:rsidRPr="002307D9" w:rsidRDefault="002307D9">
            <w:pPr>
              <w:tabs>
                <w:tab w:val="left" w:pos="993"/>
              </w:tabs>
              <w:jc w:val="center"/>
              <w:rPr>
                <w:rFonts w:ascii="Times New Roman" w:hAnsi="Times New Roman" w:cs="Times New Roman"/>
                <w:sz w:val="24"/>
                <w:szCs w:val="24"/>
              </w:rPr>
            </w:pPr>
            <w:r w:rsidRPr="002307D9">
              <w:rPr>
                <w:rFonts w:ascii="Times New Roman" w:hAnsi="Times New Roman" w:cs="Times New Roman"/>
                <w:sz w:val="24"/>
                <w:szCs w:val="24"/>
              </w:rPr>
              <w:t>СОГЛАСОВАНО</w:t>
            </w:r>
          </w:p>
          <w:p w:rsidR="002307D9" w:rsidRPr="002307D9" w:rsidRDefault="002307D9">
            <w:pPr>
              <w:tabs>
                <w:tab w:val="left" w:pos="993"/>
              </w:tabs>
              <w:jc w:val="center"/>
              <w:rPr>
                <w:rFonts w:ascii="Times New Roman" w:hAnsi="Times New Roman" w:cs="Times New Roman"/>
                <w:sz w:val="24"/>
                <w:szCs w:val="24"/>
              </w:rPr>
            </w:pPr>
            <w:r w:rsidRPr="002307D9">
              <w:rPr>
                <w:rFonts w:ascii="Times New Roman" w:hAnsi="Times New Roman" w:cs="Times New Roman"/>
                <w:sz w:val="24"/>
                <w:szCs w:val="24"/>
              </w:rPr>
              <w:t xml:space="preserve">приказом атамана Воронежского </w:t>
            </w:r>
            <w:proofErr w:type="spellStart"/>
            <w:r w:rsidRPr="002307D9">
              <w:rPr>
                <w:rFonts w:ascii="Times New Roman" w:hAnsi="Times New Roman" w:cs="Times New Roman"/>
                <w:sz w:val="24"/>
                <w:szCs w:val="24"/>
              </w:rPr>
              <w:t>отдельского</w:t>
            </w:r>
            <w:proofErr w:type="spellEnd"/>
            <w:r w:rsidRPr="002307D9">
              <w:rPr>
                <w:rFonts w:ascii="Times New Roman" w:hAnsi="Times New Roman" w:cs="Times New Roman"/>
                <w:sz w:val="24"/>
                <w:szCs w:val="24"/>
              </w:rPr>
              <w:t xml:space="preserve"> казачьего общества ВКО «ЦКВ»</w:t>
            </w:r>
          </w:p>
          <w:p w:rsidR="002307D9" w:rsidRPr="002307D9" w:rsidRDefault="002307D9">
            <w:pPr>
              <w:tabs>
                <w:tab w:val="left" w:pos="993"/>
              </w:tabs>
              <w:jc w:val="center"/>
              <w:rPr>
                <w:rFonts w:ascii="Times New Roman" w:hAnsi="Times New Roman" w:cs="Times New Roman"/>
                <w:sz w:val="24"/>
                <w:szCs w:val="24"/>
              </w:rPr>
            </w:pPr>
            <w:r w:rsidRPr="002307D9">
              <w:rPr>
                <w:rFonts w:ascii="Times New Roman" w:hAnsi="Times New Roman" w:cs="Times New Roman"/>
                <w:sz w:val="24"/>
                <w:szCs w:val="24"/>
              </w:rPr>
              <w:t>от 07февраля 2021 г. № 8</w:t>
            </w:r>
          </w:p>
          <w:p w:rsidR="002307D9" w:rsidRPr="002307D9" w:rsidRDefault="002307D9">
            <w:pPr>
              <w:tabs>
                <w:tab w:val="left" w:pos="993"/>
              </w:tabs>
              <w:ind w:left="187"/>
              <w:contextualSpacing/>
              <w:jc w:val="center"/>
              <w:rPr>
                <w:rFonts w:ascii="Times New Roman" w:hAnsi="Times New Roman" w:cs="Times New Roman"/>
                <w:sz w:val="24"/>
                <w:szCs w:val="24"/>
              </w:rPr>
            </w:pPr>
          </w:p>
          <w:p w:rsidR="002307D9" w:rsidRPr="002307D9" w:rsidRDefault="002307D9">
            <w:pPr>
              <w:tabs>
                <w:tab w:val="left" w:pos="993"/>
              </w:tabs>
              <w:ind w:left="187"/>
              <w:contextualSpacing/>
              <w:jc w:val="center"/>
              <w:rPr>
                <w:rFonts w:ascii="Times New Roman" w:eastAsia="Times New Roman" w:hAnsi="Times New Roman" w:cs="Times New Roman"/>
                <w:sz w:val="24"/>
                <w:szCs w:val="24"/>
              </w:rPr>
            </w:pPr>
          </w:p>
        </w:tc>
      </w:tr>
    </w:tbl>
    <w:p w:rsidR="002307D9" w:rsidRPr="002307D9" w:rsidRDefault="002307D9" w:rsidP="002307D9">
      <w:pPr>
        <w:jc w:val="center"/>
        <w:rPr>
          <w:rFonts w:ascii="Times New Roman" w:hAnsi="Times New Roman" w:cs="Times New Roman"/>
          <w:sz w:val="24"/>
          <w:szCs w:val="24"/>
        </w:rPr>
      </w:pPr>
    </w:p>
    <w:p w:rsidR="002307D9" w:rsidRPr="002307D9" w:rsidRDefault="002307D9" w:rsidP="002307D9">
      <w:pPr>
        <w:jc w:val="center"/>
        <w:rPr>
          <w:rFonts w:ascii="Times New Roman" w:hAnsi="Times New Roman" w:cs="Times New Roman"/>
          <w:b/>
          <w:sz w:val="24"/>
          <w:szCs w:val="24"/>
        </w:rPr>
      </w:pPr>
      <w:r w:rsidRPr="002307D9">
        <w:rPr>
          <w:rFonts w:ascii="Times New Roman" w:hAnsi="Times New Roman" w:cs="Times New Roman"/>
          <w:b/>
          <w:sz w:val="24"/>
          <w:szCs w:val="24"/>
        </w:rPr>
        <w:t>У С Т А В</w:t>
      </w:r>
    </w:p>
    <w:p w:rsidR="002307D9" w:rsidRPr="002307D9" w:rsidRDefault="002307D9" w:rsidP="002307D9">
      <w:pPr>
        <w:jc w:val="center"/>
        <w:rPr>
          <w:rFonts w:ascii="Times New Roman" w:hAnsi="Times New Roman" w:cs="Times New Roman"/>
          <w:sz w:val="24"/>
          <w:szCs w:val="24"/>
        </w:rPr>
      </w:pPr>
      <w:r w:rsidRPr="002307D9">
        <w:rPr>
          <w:rFonts w:ascii="Times New Roman" w:hAnsi="Times New Roman" w:cs="Times New Roman"/>
          <w:sz w:val="24"/>
          <w:szCs w:val="24"/>
        </w:rPr>
        <w:t>Хуторского казачьего общества</w:t>
      </w:r>
    </w:p>
    <w:p w:rsidR="002307D9" w:rsidRPr="002307D9" w:rsidRDefault="002307D9" w:rsidP="002307D9">
      <w:pPr>
        <w:jc w:val="center"/>
        <w:rPr>
          <w:rFonts w:ascii="Times New Roman" w:eastAsia="Calibri" w:hAnsi="Times New Roman" w:cs="Times New Roman"/>
          <w:b/>
          <w:bCs/>
          <w:color w:val="000000"/>
          <w:sz w:val="24"/>
          <w:szCs w:val="24"/>
          <w:lang w:eastAsia="en-US"/>
        </w:rPr>
      </w:pPr>
      <w:r w:rsidRPr="002307D9">
        <w:rPr>
          <w:rFonts w:ascii="Times New Roman" w:eastAsia="Calibri" w:hAnsi="Times New Roman" w:cs="Times New Roman"/>
          <w:sz w:val="24"/>
          <w:szCs w:val="24"/>
          <w:lang w:eastAsia="en-US"/>
        </w:rPr>
        <w:t>«Станица Аннинская»</w:t>
      </w:r>
    </w:p>
    <w:p w:rsidR="002307D9" w:rsidRPr="002307D9" w:rsidRDefault="002307D9" w:rsidP="002307D9">
      <w:pPr>
        <w:jc w:val="center"/>
        <w:rPr>
          <w:rFonts w:ascii="Times New Roman" w:eastAsia="Times New Roman" w:hAnsi="Times New Roman" w:cs="Times New Roman"/>
          <w:bCs/>
          <w:sz w:val="24"/>
          <w:szCs w:val="24"/>
        </w:rPr>
      </w:pPr>
    </w:p>
    <w:p w:rsidR="002307D9" w:rsidRPr="002307D9" w:rsidRDefault="002307D9" w:rsidP="002307D9">
      <w:pPr>
        <w:jc w:val="center"/>
        <w:rPr>
          <w:rFonts w:ascii="Times New Roman" w:hAnsi="Times New Roman" w:cs="Times New Roman"/>
          <w:bCs/>
          <w:sz w:val="24"/>
          <w:szCs w:val="24"/>
        </w:rPr>
      </w:pPr>
    </w:p>
    <w:p w:rsidR="002307D9" w:rsidRPr="002307D9" w:rsidRDefault="002307D9" w:rsidP="002307D9">
      <w:pPr>
        <w:jc w:val="center"/>
        <w:rPr>
          <w:rFonts w:ascii="Times New Roman" w:hAnsi="Times New Roman" w:cs="Times New Roman"/>
          <w:bCs/>
          <w:sz w:val="24"/>
          <w:szCs w:val="24"/>
        </w:rPr>
      </w:pPr>
    </w:p>
    <w:p w:rsidR="002307D9" w:rsidRPr="002307D9" w:rsidRDefault="002307D9" w:rsidP="002307D9">
      <w:pPr>
        <w:jc w:val="center"/>
        <w:rPr>
          <w:rFonts w:ascii="Times New Roman" w:hAnsi="Times New Roman" w:cs="Times New Roman"/>
          <w:bCs/>
          <w:color w:val="000000"/>
          <w:sz w:val="24"/>
          <w:szCs w:val="24"/>
        </w:rPr>
      </w:pPr>
      <w:r w:rsidRPr="002307D9">
        <w:rPr>
          <w:rFonts w:ascii="Times New Roman" w:hAnsi="Times New Roman" w:cs="Times New Roman"/>
          <w:bCs/>
          <w:sz w:val="24"/>
          <w:szCs w:val="24"/>
        </w:rPr>
        <w:t>АННА</w:t>
      </w:r>
    </w:p>
    <w:p w:rsidR="002307D9" w:rsidRPr="002307D9" w:rsidRDefault="002307D9" w:rsidP="002307D9">
      <w:pPr>
        <w:jc w:val="center"/>
        <w:rPr>
          <w:rFonts w:ascii="Times New Roman" w:hAnsi="Times New Roman" w:cs="Times New Roman"/>
          <w:bCs/>
          <w:sz w:val="24"/>
          <w:szCs w:val="24"/>
        </w:rPr>
      </w:pPr>
      <w:r w:rsidRPr="002307D9">
        <w:rPr>
          <w:rFonts w:ascii="Times New Roman" w:hAnsi="Times New Roman" w:cs="Times New Roman"/>
          <w:bCs/>
          <w:sz w:val="24"/>
          <w:szCs w:val="24"/>
        </w:rPr>
        <w:t>2021</w:t>
      </w:r>
      <w:r w:rsidRPr="002307D9">
        <w:rPr>
          <w:rFonts w:ascii="Times New Roman" w:eastAsia="Calibri" w:hAnsi="Times New Roman" w:cs="Times New Roman"/>
          <w:b/>
          <w:sz w:val="24"/>
          <w:szCs w:val="24"/>
          <w:lang w:eastAsia="en-US"/>
        </w:rPr>
        <w:br w:type="page"/>
      </w: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rPr>
        <w:lastRenderedPageBreak/>
        <w:t>I. Общие положения</w:t>
      </w:r>
    </w:p>
    <w:p w:rsidR="002307D9" w:rsidRPr="002307D9" w:rsidRDefault="002307D9" w:rsidP="002307D9">
      <w:pPr>
        <w:pStyle w:val="ConsPlusNormal"/>
        <w:widowControl/>
        <w:ind w:firstLine="709"/>
        <w:rPr>
          <w:rFonts w:ascii="Times New Roman" w:hAnsi="Times New Roman" w:cs="Times New Roman"/>
          <w:sz w:val="24"/>
          <w:szCs w:val="24"/>
        </w:rPr>
      </w:pP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 Настоящий Устав распространяется на Хуторское казачье общество «Станица Аннинская»</w:t>
      </w:r>
      <w:r w:rsidR="005726D5">
        <w:rPr>
          <w:rFonts w:ascii="Times New Roman" w:hAnsi="Times New Roman" w:cs="Times New Roman"/>
          <w:sz w:val="24"/>
          <w:szCs w:val="24"/>
        </w:rPr>
        <w:t xml:space="preserve"> </w:t>
      </w:r>
      <w:bookmarkStart w:id="0" w:name="_GoBack"/>
      <w:bookmarkEnd w:id="0"/>
      <w:r w:rsidRPr="002307D9">
        <w:rPr>
          <w:rFonts w:ascii="Times New Roman" w:hAnsi="Times New Roman" w:cs="Times New Roman"/>
          <w:sz w:val="24"/>
          <w:szCs w:val="24"/>
        </w:rPr>
        <w:t>– первичное объединение граждан Российской Федерации – жителей Аннинского муниципального района Воронежской области,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(далее – казачье общество).</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 Казачье общество имеет полное и сокращенное наименование на русском языке.</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Полное наименование – Хуторское казачье общество «Станица Аннинская».</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Сокращенное наименование – ХКО «Станица Аннинская».</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3. Местонахождение органов казачьего общества – </w:t>
      </w:r>
      <w:proofErr w:type="spellStart"/>
      <w:r w:rsidRPr="002307D9">
        <w:rPr>
          <w:rFonts w:ascii="Times New Roman" w:hAnsi="Times New Roman" w:cs="Times New Roman"/>
          <w:sz w:val="24"/>
          <w:szCs w:val="24"/>
        </w:rPr>
        <w:t>п.г.т</w:t>
      </w:r>
      <w:proofErr w:type="spellEnd"/>
      <w:r w:rsidRPr="002307D9">
        <w:rPr>
          <w:rFonts w:ascii="Times New Roman" w:hAnsi="Times New Roman" w:cs="Times New Roman"/>
          <w:sz w:val="24"/>
          <w:szCs w:val="24"/>
        </w:rPr>
        <w:t>. Анна Аннинского муниципального района Воронежской области.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4. Казачье общество осуществляет свою деятельность на территории Аннинского </w:t>
      </w:r>
      <w:proofErr w:type="gramStart"/>
      <w:r w:rsidRPr="002307D9">
        <w:rPr>
          <w:rFonts w:ascii="Times New Roman" w:hAnsi="Times New Roman" w:cs="Times New Roman"/>
          <w:sz w:val="24"/>
          <w:szCs w:val="24"/>
        </w:rPr>
        <w:t>муниципального</w:t>
      </w:r>
      <w:proofErr w:type="gramEnd"/>
      <w:r w:rsidRPr="002307D9">
        <w:rPr>
          <w:rFonts w:ascii="Times New Roman" w:hAnsi="Times New Roman" w:cs="Times New Roman"/>
          <w:sz w:val="24"/>
          <w:szCs w:val="24"/>
        </w:rPr>
        <w:t xml:space="preserve"> района Воронежской области.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5. Деятельность казачьего общества осуществляется на основе принципов добровольности, равноправия, самоуправления, законности, гласности, уважения прав и свобод человека и гражданина, сохранения и развития традиций российского казачества, а также подконтрольности и подотчетности в соответствии с законодательством Российской Федерации.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6. </w:t>
      </w:r>
      <w:proofErr w:type="gramStart"/>
      <w:r w:rsidRPr="002307D9">
        <w:rPr>
          <w:rFonts w:ascii="Times New Roman" w:hAnsi="Times New Roman" w:cs="Times New Roman"/>
          <w:sz w:val="24"/>
          <w:szCs w:val="24"/>
        </w:rPr>
        <w:t>Правовую основу деятельности казачьего общества составляют Конституция Российской Федерации, федеральные законы, нормативные правовые акты Президента Российской Федерации и Правительства Российской Федерации, иные нормативные правовые акты Российской Федерации по вопросам российского казачества, конституции (уставы), законы и иные нормативные правовые акты субъектов Российской Федерации, муниципальные правовые акты, уставы казачьих обществ, в состав которых входит казачье общество (далее – вышестоящие казачьи общества), а также</w:t>
      </w:r>
      <w:proofErr w:type="gramEnd"/>
      <w:r w:rsidRPr="002307D9">
        <w:rPr>
          <w:rFonts w:ascii="Times New Roman" w:hAnsi="Times New Roman" w:cs="Times New Roman"/>
          <w:sz w:val="24"/>
          <w:szCs w:val="24"/>
        </w:rPr>
        <w:t xml:space="preserve"> настоящий Устав.</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7. Казачье общество использует символику войскового казачьего общества Войсковое казачье общество «Центральное казачье войско»</w:t>
      </w:r>
      <w:proofErr w:type="gramStart"/>
      <w:r w:rsidRPr="002307D9">
        <w:rPr>
          <w:rFonts w:ascii="Times New Roman" w:hAnsi="Times New Roman" w:cs="Times New Roman"/>
          <w:sz w:val="24"/>
          <w:szCs w:val="24"/>
        </w:rPr>
        <w:t>,(</w:t>
      </w:r>
      <w:proofErr w:type="gramEnd"/>
      <w:r w:rsidRPr="002307D9">
        <w:rPr>
          <w:rFonts w:ascii="Times New Roman" w:hAnsi="Times New Roman" w:cs="Times New Roman"/>
          <w:sz w:val="24"/>
          <w:szCs w:val="24"/>
        </w:rPr>
        <w:t>далее – войсковое казачье общество) в порядке и случаях, установленных законодательством Российской Федерации, уставом войскового казачьего общества и положением, утверждаемым высшим органом управления войскового казачьего общества, а также печать, штампы, бланки и другие необходимые для деятельности казачьего общества атрибуты.</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8. Казачье общество является юридическим лицом – некоммерческой организацией и имеет собственное имущество, самостоятельный баланс, расчетный и иные счета в банках и других кредитных организациях. Казачье общество отвечает по своим обязательствам своим имуществом, может от своего имени приобретать и осуществлять имущественные и личные неимущественные права, </w:t>
      </w:r>
      <w:proofErr w:type="gramStart"/>
      <w:r w:rsidRPr="002307D9">
        <w:rPr>
          <w:rFonts w:ascii="Times New Roman" w:hAnsi="Times New Roman" w:cs="Times New Roman"/>
          <w:sz w:val="24"/>
          <w:szCs w:val="24"/>
        </w:rPr>
        <w:t>нести обязанности</w:t>
      </w:r>
      <w:proofErr w:type="gramEnd"/>
      <w:r w:rsidRPr="002307D9">
        <w:rPr>
          <w:rFonts w:ascii="Times New Roman" w:hAnsi="Times New Roman" w:cs="Times New Roman"/>
          <w:sz w:val="24"/>
          <w:szCs w:val="24"/>
        </w:rPr>
        <w:t>, быть истцом и ответчиком в суде.</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Управление казачьим обществом осуществляется высшим органом управления казачьего общества, атаманом казачьего общества, а также другими органами управления казачьего общества, образуемыми в соответствии с федеральным законом, указом Президента Российской Федерации и уставом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Лицо, срок полномочий которого как атамана казачьего общества истек или полномочия которого как атамана казачьего общества досрочно прекращены, обязано передать по акту приема-передачи вновь избранному и утвержденному в установленном порядке атаману казачьего общества либо временно исполняющему обязанности атамана казачьего общества все имеющиеся в распоряжении этого лица документы, касающиеся деятельности казачьего общества, включая документы, подтверждающие государственную регистрацию, постановку на налоговый учет</w:t>
      </w:r>
      <w:proofErr w:type="gramEnd"/>
      <w:r w:rsidRPr="002307D9">
        <w:rPr>
          <w:rFonts w:ascii="Times New Roman" w:hAnsi="Times New Roman" w:cs="Times New Roman"/>
          <w:sz w:val="24"/>
          <w:szCs w:val="24"/>
        </w:rPr>
        <w:t xml:space="preserve"> и внесение казачьего общества в государственный реестр казачьих обществ в Российской Федерации, в течение </w:t>
      </w:r>
      <w:r w:rsidRPr="002307D9">
        <w:rPr>
          <w:rFonts w:ascii="Times New Roman" w:hAnsi="Times New Roman" w:cs="Times New Roman"/>
          <w:sz w:val="24"/>
          <w:szCs w:val="24"/>
        </w:rPr>
        <w:lastRenderedPageBreak/>
        <w:t>пяти календарных дней со дня вступления в должность вновь избранного атамана или назначения временно исполняющего обязанности атамана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До момента передачи указанных выше документов казачьего общества ответственность (в том числе имущественную) за сохранность и соблюдение порядка их использования несет лицо, срок полномочий которого как атамана казачьего общества истек или полномочия которого как атамана казачьего общества досрочно прекращены.</w:t>
      </w:r>
    </w:p>
    <w:p w:rsidR="002307D9" w:rsidRPr="002307D9" w:rsidRDefault="002307D9" w:rsidP="002307D9">
      <w:pPr>
        <w:pStyle w:val="ConsPlusNormal"/>
        <w:widowControl/>
        <w:ind w:firstLine="709"/>
        <w:jc w:val="both"/>
        <w:rPr>
          <w:rFonts w:ascii="Times New Roman" w:hAnsi="Times New Roman" w:cs="Times New Roman"/>
          <w:sz w:val="24"/>
          <w:szCs w:val="24"/>
        </w:rPr>
      </w:pPr>
    </w:p>
    <w:p w:rsidR="002307D9" w:rsidRPr="002307D9" w:rsidRDefault="002307D9" w:rsidP="002307D9">
      <w:pPr>
        <w:pStyle w:val="ConsPlusNormal"/>
        <w:widowControl/>
        <w:ind w:firstLine="709"/>
        <w:jc w:val="center"/>
        <w:rPr>
          <w:rFonts w:ascii="Times New Roman" w:hAnsi="Times New Roman" w:cs="Times New Roman"/>
          <w:b/>
          <w:sz w:val="24"/>
          <w:szCs w:val="24"/>
        </w:rPr>
      </w:pPr>
      <w:r w:rsidRPr="002307D9">
        <w:rPr>
          <w:rFonts w:ascii="Times New Roman" w:hAnsi="Times New Roman" w:cs="Times New Roman"/>
          <w:b/>
          <w:sz w:val="24"/>
          <w:szCs w:val="24"/>
        </w:rPr>
        <w:t>II. Деятельность казачьего общества</w:t>
      </w:r>
    </w:p>
    <w:p w:rsidR="002307D9" w:rsidRPr="002307D9" w:rsidRDefault="002307D9" w:rsidP="002307D9">
      <w:pPr>
        <w:pStyle w:val="ConsPlusNormal"/>
        <w:widowControl/>
        <w:ind w:firstLine="709"/>
        <w:jc w:val="center"/>
        <w:outlineLvl w:val="0"/>
        <w:rPr>
          <w:rFonts w:ascii="Times New Roman" w:hAnsi="Times New Roman" w:cs="Times New Roman"/>
          <w:sz w:val="24"/>
          <w:szCs w:val="24"/>
        </w:rPr>
      </w:pP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9. Целями деятельности казачьего общества являются:</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2307D9">
        <w:rPr>
          <w:rFonts w:ascii="Times New Roman" w:hAnsi="Times New Roman" w:cs="Times New Roman"/>
          <w:sz w:val="24"/>
          <w:szCs w:val="24"/>
        </w:rPr>
        <w:t>становление, развитие и консолидация российского казачества;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307D9">
        <w:rPr>
          <w:rFonts w:ascii="Times New Roman" w:hAnsi="Times New Roman" w:cs="Times New Roman"/>
          <w:sz w:val="24"/>
          <w:szCs w:val="24"/>
        </w:rPr>
        <w:t>сохранение традиционных образа жизни, форм хозяйствования и самобытной культуры российского казачества;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2307D9">
        <w:rPr>
          <w:rFonts w:ascii="Times New Roman" w:hAnsi="Times New Roman" w:cs="Times New Roman"/>
          <w:sz w:val="24"/>
          <w:szCs w:val="24"/>
        </w:rPr>
        <w:t>повышение роли российского казачества в решении государственных и муниципальных задач;</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2307D9">
        <w:rPr>
          <w:rFonts w:ascii="Times New Roman" w:hAnsi="Times New Roman" w:cs="Times New Roman"/>
          <w:sz w:val="24"/>
          <w:szCs w:val="24"/>
        </w:rPr>
        <w:t>совершенствование механизма взаимодействия российского казачества с государственными органами, органами местного самоуправления и организациями.</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10. Для достижения указанных целей казачье общество вправе:</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2307D9">
        <w:rPr>
          <w:rFonts w:ascii="Times New Roman" w:hAnsi="Times New Roman" w:cs="Times New Roman"/>
          <w:sz w:val="24"/>
          <w:szCs w:val="24"/>
        </w:rPr>
        <w:t>участвовать в реализации государственной политики Российской Федерации в отношении российского казачества;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307D9">
        <w:rPr>
          <w:rFonts w:ascii="Times New Roman" w:hAnsi="Times New Roman" w:cs="Times New Roman"/>
          <w:sz w:val="24"/>
          <w:szCs w:val="24"/>
        </w:rPr>
        <w:t>взаимодействовать с федеральными органами государственной власти, органами государственной власти субъектов Российской Федерации, иными государственными органами, органами местного самоуправления, с казачьими обществами и организациями по вопросам развития российского казачества;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2307D9">
        <w:rPr>
          <w:rFonts w:ascii="Times New Roman" w:hAnsi="Times New Roman" w:cs="Times New Roman"/>
          <w:sz w:val="24"/>
          <w:szCs w:val="24"/>
        </w:rPr>
        <w:t>участвовать в реализации государственных и муниципальных программ и проектов;</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4)</w:t>
      </w:r>
      <w:r>
        <w:rPr>
          <w:rFonts w:ascii="Times New Roman" w:hAnsi="Times New Roman" w:cs="Times New Roman"/>
          <w:sz w:val="24"/>
          <w:szCs w:val="24"/>
        </w:rPr>
        <w:t xml:space="preserve"> </w:t>
      </w:r>
      <w:r w:rsidRPr="002307D9">
        <w:rPr>
          <w:rFonts w:ascii="Times New Roman" w:hAnsi="Times New Roman" w:cs="Times New Roman"/>
          <w:sz w:val="24"/>
          <w:szCs w:val="24"/>
        </w:rPr>
        <w:t>обеспечивать информационную открытость деятельности российского казачества;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2307D9">
        <w:rPr>
          <w:rFonts w:ascii="Times New Roman" w:hAnsi="Times New Roman" w:cs="Times New Roman"/>
          <w:sz w:val="24"/>
          <w:szCs w:val="24"/>
        </w:rPr>
        <w:t>организовывать деятельность казачьего общества, осуществляемую на основе договоров (соглашений), заключенных с федеральными органами исполнительной власти и (или) их территориальными органами, органами исполнительной власти субъектов Российской Федерации, органами местного самоуправления в соответствии с законодательством Российской Федерации;</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2307D9">
        <w:rPr>
          <w:rFonts w:ascii="Times New Roman" w:hAnsi="Times New Roman" w:cs="Times New Roman"/>
          <w:sz w:val="24"/>
          <w:szCs w:val="24"/>
        </w:rPr>
        <w:t>принимать меры, направленные на защиту прав и свобод, чести и достоинства членов казачьего общества;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2307D9">
        <w:rPr>
          <w:rFonts w:ascii="Times New Roman" w:hAnsi="Times New Roman" w:cs="Times New Roman"/>
          <w:sz w:val="24"/>
          <w:szCs w:val="24"/>
        </w:rPr>
        <w:t>оказывать необходимую материальную и иную помощь семьям членов казачьего общества, призванных (поступивших) на военную службу, семьям погибших (умерших) членов казачьего общества, многодетным семьям, сиротам, инвалидам и пенсионерам;</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8)</w:t>
      </w:r>
      <w:r>
        <w:rPr>
          <w:rFonts w:ascii="Times New Roman" w:hAnsi="Times New Roman" w:cs="Times New Roman"/>
          <w:sz w:val="24"/>
          <w:szCs w:val="24"/>
        </w:rPr>
        <w:t xml:space="preserve"> </w:t>
      </w:r>
      <w:r w:rsidRPr="002307D9">
        <w:rPr>
          <w:rFonts w:ascii="Times New Roman" w:hAnsi="Times New Roman" w:cs="Times New Roman"/>
          <w:sz w:val="24"/>
          <w:szCs w:val="24"/>
        </w:rPr>
        <w:t>содействовать развитию межнациональных и межрелигиозных отношений;</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9) </w:t>
      </w:r>
      <w:r w:rsidRPr="002307D9">
        <w:rPr>
          <w:rFonts w:ascii="Times New Roman" w:hAnsi="Times New Roman" w:cs="Times New Roman"/>
          <w:sz w:val="24"/>
          <w:szCs w:val="24"/>
        </w:rPr>
        <w:t>участвовать в развитии казачьих кадетских корпусов;</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2307D9">
        <w:rPr>
          <w:rFonts w:ascii="Times New Roman" w:hAnsi="Times New Roman" w:cs="Times New Roman"/>
          <w:sz w:val="24"/>
          <w:szCs w:val="24"/>
        </w:rPr>
        <w:t>обеспечивать культурное, духовное и нравственное воспитание членов казачьего общества, сохранение и развитие казачьих традиций и обычаев, организовывать мероприятия по военно-патриотическому воспитанию молодежи, вести культурно-массовую и спортивную работу;</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2307D9">
        <w:rPr>
          <w:rFonts w:ascii="Times New Roman" w:hAnsi="Times New Roman" w:cs="Times New Roman"/>
          <w:sz w:val="24"/>
          <w:szCs w:val="24"/>
        </w:rPr>
        <w:t>участвовать в развитии агропромышленного комплекса и сельских территорий в местах проживания российского казачества;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Pr="002307D9">
        <w:rPr>
          <w:rFonts w:ascii="Times New Roman" w:hAnsi="Times New Roman" w:cs="Times New Roman"/>
          <w:sz w:val="24"/>
          <w:szCs w:val="24"/>
        </w:rPr>
        <w:t>участвовать в поддержании и развитии международных связей с казачеством за рубежом в рамках реализации государственной политики Российской Федерации в отношении соотечественников за рубежом;</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Pr="002307D9">
        <w:rPr>
          <w:rFonts w:ascii="Times New Roman" w:hAnsi="Times New Roman" w:cs="Times New Roman"/>
          <w:sz w:val="24"/>
          <w:szCs w:val="24"/>
        </w:rPr>
        <w:t>оказывать содействие проживающим за рубежом соотечественникам из числа потомков казаков, в том числе в их добровольном возвращении в Российскую Федерацию;</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14) </w:t>
      </w:r>
      <w:r w:rsidRPr="002307D9">
        <w:rPr>
          <w:rFonts w:ascii="Times New Roman" w:hAnsi="Times New Roman" w:cs="Times New Roman"/>
          <w:sz w:val="24"/>
          <w:szCs w:val="24"/>
        </w:rPr>
        <w:t>участвовать в предупреждении и ликвидации чрезвычайных ситуаций и ликвидации последствий стихийных бедствий, в подготовке населения к преодолению последствий стихийных бедствий, экологических, техногенных и иных катастроф, к предотвращению несчастных случаев;</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r w:rsidRPr="002307D9">
        <w:rPr>
          <w:rFonts w:ascii="Times New Roman" w:hAnsi="Times New Roman" w:cs="Times New Roman"/>
          <w:sz w:val="24"/>
          <w:szCs w:val="24"/>
        </w:rPr>
        <w:t>оказывать помощь пострадавшим в результате стихийных бедствий, экологических, техногенных и иных катастроф, социальных, национальных, религиозных конфликтов, беженцам и вынужденным переселенцам;</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16) </w:t>
      </w:r>
      <w:r w:rsidRPr="002307D9">
        <w:rPr>
          <w:rFonts w:ascii="Times New Roman" w:hAnsi="Times New Roman" w:cs="Times New Roman"/>
          <w:sz w:val="24"/>
          <w:szCs w:val="24"/>
        </w:rPr>
        <w:t>участвовать в охране окружающей среды и защите животных;</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17) </w:t>
      </w:r>
      <w:r w:rsidRPr="002307D9">
        <w:rPr>
          <w:rFonts w:ascii="Times New Roman" w:hAnsi="Times New Roman" w:cs="Times New Roman"/>
          <w:sz w:val="24"/>
          <w:szCs w:val="24"/>
        </w:rPr>
        <w:t>участвовать в охране и содержании в соответствии с установленными требованиями объектов (в том числе зданий, сооружений) и территорий, имеющих историческое, культовое, культурное или природоохранное значение, а также мест захоронений;</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18) </w:t>
      </w:r>
      <w:r w:rsidRPr="002307D9">
        <w:rPr>
          <w:rFonts w:ascii="Times New Roman" w:hAnsi="Times New Roman" w:cs="Times New Roman"/>
          <w:sz w:val="24"/>
          <w:szCs w:val="24"/>
        </w:rPr>
        <w:t>участвовать в мероприятиях, направленных на профилактику правонарушений и иных социально опасных форм поведения граждан;</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19) </w:t>
      </w:r>
      <w:r w:rsidRPr="002307D9">
        <w:rPr>
          <w:rFonts w:ascii="Times New Roman" w:hAnsi="Times New Roman" w:cs="Times New Roman"/>
          <w:sz w:val="24"/>
          <w:szCs w:val="24"/>
        </w:rPr>
        <w:t>осуществлять благотворительную деятельность, а также деятельность в области содействия благотворительности и добровольчества;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20) </w:t>
      </w:r>
      <w:r w:rsidRPr="002307D9">
        <w:rPr>
          <w:rFonts w:ascii="Times New Roman" w:hAnsi="Times New Roman" w:cs="Times New Roman"/>
          <w:sz w:val="24"/>
          <w:szCs w:val="24"/>
        </w:rPr>
        <w:t>осуществлять деятельность в области просвещения, науки, культуры, искусства, физической культуры и спорта, вести пропаганду здорового образа жизни, содействовать улучшению морально-психологического состояния граждан, духовному развитию личности;</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Pr="002307D9">
        <w:rPr>
          <w:rFonts w:ascii="Times New Roman" w:hAnsi="Times New Roman" w:cs="Times New Roman"/>
          <w:sz w:val="24"/>
          <w:szCs w:val="24"/>
        </w:rPr>
        <w:t>участвовать в мероприятиях по охране общественного порядка;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2307D9">
        <w:rPr>
          <w:rFonts w:ascii="Times New Roman" w:hAnsi="Times New Roman" w:cs="Times New Roman"/>
          <w:sz w:val="24"/>
          <w:szCs w:val="24"/>
        </w:rPr>
        <w:t>организовывать мероприятия, направленные на пропаганду здорового образа жизни, профилактику и предупреждение наркомании и алкоголизма, и участвовать в таких мероприятиях.</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11. Казачье общество представляет отчеты (информацию) о своей деятельности в соответствующие государственные органы в порядке и сроки, установленные законодательством Российской Федерации.</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12. Деятельность политических партий, иных организаций, преследующих политические цели, в казачьем обществе не допускается.</w:t>
      </w:r>
    </w:p>
    <w:p w:rsidR="002307D9" w:rsidRPr="002307D9" w:rsidRDefault="002307D9" w:rsidP="002307D9">
      <w:pPr>
        <w:pStyle w:val="Style2"/>
        <w:widowControl/>
        <w:spacing w:line="240" w:lineRule="auto"/>
        <w:ind w:firstLine="0"/>
      </w:pP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rPr>
        <w:t>I</w:t>
      </w:r>
      <w:r w:rsidRPr="002307D9">
        <w:rPr>
          <w:rFonts w:ascii="Times New Roman" w:hAnsi="Times New Roman" w:cs="Times New Roman"/>
          <w:b/>
          <w:sz w:val="24"/>
          <w:szCs w:val="24"/>
          <w:lang w:val="en-US"/>
        </w:rPr>
        <w:t>II</w:t>
      </w:r>
      <w:r w:rsidRPr="002307D9">
        <w:rPr>
          <w:rFonts w:ascii="Times New Roman" w:hAnsi="Times New Roman" w:cs="Times New Roman"/>
          <w:b/>
          <w:sz w:val="24"/>
          <w:szCs w:val="24"/>
        </w:rPr>
        <w:t xml:space="preserve">. Члены казачьего общества, их права и обязанности </w:t>
      </w:r>
    </w:p>
    <w:p w:rsidR="002307D9" w:rsidRPr="002307D9" w:rsidRDefault="002307D9" w:rsidP="002307D9">
      <w:pPr>
        <w:ind w:firstLine="709"/>
        <w:jc w:val="both"/>
        <w:rPr>
          <w:rFonts w:ascii="Times New Roman" w:hAnsi="Times New Roman" w:cs="Times New Roman"/>
          <w:sz w:val="24"/>
          <w:szCs w:val="24"/>
        </w:rPr>
      </w:pP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13. Членами казачьего общества являются – граждане Российской Федерации, достигшие 18-летнего возраста, вступившие в установленном порядке в казачье общество.</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14. Члены казачьего общества в установленном порядке принимают на себя обязательства по несению государственной или иной службы.</w:t>
      </w:r>
    </w:p>
    <w:p w:rsidR="002307D9" w:rsidRPr="002307D9" w:rsidRDefault="002307D9" w:rsidP="002307D9">
      <w:pPr>
        <w:ind w:firstLine="709"/>
        <w:jc w:val="both"/>
        <w:rPr>
          <w:rFonts w:ascii="Times New Roman" w:hAnsi="Times New Roman" w:cs="Times New Roman"/>
          <w:color w:val="000000"/>
          <w:sz w:val="24"/>
          <w:szCs w:val="24"/>
        </w:rPr>
      </w:pPr>
      <w:r w:rsidRPr="002307D9">
        <w:rPr>
          <w:rFonts w:ascii="Times New Roman" w:hAnsi="Times New Roman" w:cs="Times New Roman"/>
          <w:sz w:val="24"/>
          <w:szCs w:val="24"/>
        </w:rPr>
        <w:t>Казачье общество ведет учет своих членов в порядке, установленном высшим органом управления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15. Основанием для вступления в казачье общество является письменное заявление гражданина на имя атамана этого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Порядок приема граждан в первичное казачье общество определяется правилами приема граждан в первичные казачьи общества, устанавливаемыми высшим органом управления войскового казачьего общества.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Гражданин является членом казачьего общества со дня принятия решения о приеме гражданина в казачье общество.</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о приеме граждан в казачье общество и исключении из него принимаются высшим органом управления казачьего общества на основании их письменных заявлений, а также в случаях, установленных настоящим Уставом.</w:t>
      </w:r>
    </w:p>
    <w:p w:rsidR="002307D9" w:rsidRPr="002307D9" w:rsidRDefault="002307D9" w:rsidP="002307D9">
      <w:pPr>
        <w:pStyle w:val="ConsPlusNormal"/>
        <w:widowControl/>
        <w:ind w:firstLine="709"/>
        <w:jc w:val="both"/>
        <w:rPr>
          <w:rFonts w:ascii="Times New Roman" w:hAnsi="Times New Roman" w:cs="Times New Roman"/>
          <w:spacing w:val="-4"/>
          <w:sz w:val="24"/>
          <w:szCs w:val="24"/>
          <w:vertAlign w:val="superscript"/>
        </w:rPr>
      </w:pPr>
      <w:r w:rsidRPr="002307D9">
        <w:rPr>
          <w:rFonts w:ascii="Times New Roman" w:hAnsi="Times New Roman" w:cs="Times New Roman"/>
          <w:sz w:val="24"/>
          <w:szCs w:val="24"/>
        </w:rPr>
        <w:t xml:space="preserve">Гражданам, изъявившим желание вступить в казачье общество, устанавливается испытательный срок.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В период испытательного срока указанные граждане имеют право в определенных настоящим Уставом случаях участвовать в деятельности коллегиальных органов казачьего общества с правом совещательного голоса, на них распространяются права и обязанности члена казачьего общества, предусмотренные настоящим Уставом, за исключением права входить в состав органов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Если гражданин, изъявивший желание вступить в первичное казачье общество, успешно выполняет возложенные на него обязанности, он может быть признан высшим органом управления первичного казачьего </w:t>
      </w:r>
      <w:proofErr w:type="gramStart"/>
      <w:r w:rsidRPr="002307D9">
        <w:rPr>
          <w:rFonts w:ascii="Times New Roman" w:hAnsi="Times New Roman" w:cs="Times New Roman"/>
          <w:sz w:val="24"/>
          <w:szCs w:val="24"/>
        </w:rPr>
        <w:t>общества</w:t>
      </w:r>
      <w:proofErr w:type="gramEnd"/>
      <w:r w:rsidRPr="002307D9">
        <w:rPr>
          <w:rFonts w:ascii="Times New Roman" w:hAnsi="Times New Roman" w:cs="Times New Roman"/>
          <w:sz w:val="24"/>
          <w:szCs w:val="24"/>
        </w:rPr>
        <w:t xml:space="preserve"> выдержавшим испытание. Ограничения, связанные с испытательным сроком, прекращаются со дня признания гражданина, изъявившего желание вступить в первичное казачье общество, выдержавшим испытание.</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В случае если гражданин, изъявивший желание вступить в первичное казачье общество, в течение испытательного срока ненадлежащем образом выполнял возложенные на него обязанности, высший орган управления первичного казачьего общества по представлению атамана этого казачьего общества принимает решение об отказе в приеме гражданина в первичное казачье общество как не выдержавшего испытание.</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16. Члены казачьих обществ могут добровольно выйти из казачьего общества, подав письменное заявление на имя атамана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 xml:space="preserve">Права и обязанности члена казачьего прекращаются со дня подачи указанного заявления, за исключением случая, когда сведения о </w:t>
      </w:r>
      <w:proofErr w:type="gramStart"/>
      <w:r w:rsidRPr="002307D9">
        <w:rPr>
          <w:rFonts w:ascii="Times New Roman" w:hAnsi="Times New Roman" w:cs="Times New Roman"/>
          <w:sz w:val="24"/>
          <w:szCs w:val="24"/>
        </w:rPr>
        <w:t>лице, выходящем из казачьего общества содержатся</w:t>
      </w:r>
      <w:proofErr w:type="gramEnd"/>
      <w:r w:rsidRPr="002307D9">
        <w:rPr>
          <w:rFonts w:ascii="Times New Roman" w:hAnsi="Times New Roman" w:cs="Times New Roman"/>
          <w:sz w:val="24"/>
          <w:szCs w:val="24"/>
        </w:rPr>
        <w:t xml:space="preserve"> в едином государственном реестре юридических лиц. В таком случае права и обязанности члена казачьего общества прекращаются со дня внесения изменений в сведения о казачьем обществе, содержащиеся в едином государственном реестре юридических лиц.</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17. Члены казачьего общества имеют право:</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Pr="002307D9">
        <w:rPr>
          <w:rFonts w:ascii="Times New Roman" w:hAnsi="Times New Roman" w:cs="Times New Roman"/>
          <w:sz w:val="24"/>
          <w:szCs w:val="24"/>
        </w:rPr>
        <w:t>избирать и быть</w:t>
      </w:r>
      <w:proofErr w:type="gramEnd"/>
      <w:r w:rsidRPr="002307D9">
        <w:rPr>
          <w:rFonts w:ascii="Times New Roman" w:hAnsi="Times New Roman" w:cs="Times New Roman"/>
          <w:sz w:val="24"/>
          <w:szCs w:val="24"/>
        </w:rPr>
        <w:t xml:space="preserve"> избранными на выборную должность в органы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2)</w:t>
      </w:r>
      <w:r>
        <w:rPr>
          <w:rFonts w:ascii="Times New Roman" w:hAnsi="Times New Roman" w:cs="Times New Roman"/>
          <w:sz w:val="24"/>
          <w:szCs w:val="24"/>
        </w:rPr>
        <w:t xml:space="preserve"> </w:t>
      </w:r>
      <w:r w:rsidRPr="002307D9">
        <w:rPr>
          <w:rFonts w:ascii="Times New Roman" w:hAnsi="Times New Roman" w:cs="Times New Roman"/>
          <w:sz w:val="24"/>
          <w:szCs w:val="24"/>
        </w:rPr>
        <w:t>участвовать в уставной деятельности казачьего общества;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2307D9">
        <w:rPr>
          <w:rFonts w:ascii="Times New Roman" w:hAnsi="Times New Roman" w:cs="Times New Roman"/>
          <w:sz w:val="24"/>
          <w:szCs w:val="24"/>
        </w:rPr>
        <w:t>носить в установленном порядке форму одежды и знаки различия по чинам членов казачьих обществ, внесенных в государственный реестр казачьих обществ в Российской Федерации;</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2307D9">
        <w:rPr>
          <w:rFonts w:ascii="Times New Roman" w:hAnsi="Times New Roman" w:cs="Times New Roman"/>
          <w:sz w:val="24"/>
          <w:szCs w:val="24"/>
        </w:rPr>
        <w:t>выступать в порядке, установленном настоящим Уставом, с инициативой о созыве заседаний органов казачьего общества;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2307D9">
        <w:rPr>
          <w:rFonts w:ascii="Times New Roman" w:hAnsi="Times New Roman" w:cs="Times New Roman"/>
          <w:sz w:val="24"/>
          <w:szCs w:val="24"/>
        </w:rPr>
        <w:t>реализовывать иные права, предусмотренные законодательством Российской Федерации, настоящим Уставом.</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18. Члены казачьего общества обязаны:</w:t>
      </w:r>
    </w:p>
    <w:p w:rsidR="002307D9" w:rsidRPr="002307D9" w:rsidRDefault="002307D9" w:rsidP="002307D9">
      <w:pPr>
        <w:ind w:firstLine="709"/>
        <w:jc w:val="both"/>
        <w:rPr>
          <w:rFonts w:ascii="Times New Roman" w:hAnsi="Times New Roman" w:cs="Times New Roman"/>
          <w:color w:val="000000"/>
          <w:sz w:val="24"/>
          <w:szCs w:val="24"/>
        </w:rPr>
      </w:pPr>
      <w:r>
        <w:rPr>
          <w:rFonts w:ascii="Times New Roman" w:hAnsi="Times New Roman" w:cs="Times New Roman"/>
          <w:sz w:val="24"/>
          <w:szCs w:val="24"/>
        </w:rPr>
        <w:t xml:space="preserve">1) </w:t>
      </w:r>
      <w:r w:rsidRPr="002307D9">
        <w:rPr>
          <w:rFonts w:ascii="Times New Roman" w:hAnsi="Times New Roman" w:cs="Times New Roman"/>
          <w:sz w:val="24"/>
          <w:szCs w:val="24"/>
        </w:rPr>
        <w:t>соблюдать законодательство Российской Федерации, уставы вышестоящих казачьих обществ, в состав которых входит казачье общество,</w:t>
      </w:r>
      <w:r>
        <w:rPr>
          <w:rFonts w:ascii="Times New Roman" w:hAnsi="Times New Roman" w:cs="Times New Roman"/>
          <w:sz w:val="24"/>
          <w:szCs w:val="24"/>
        </w:rPr>
        <w:t xml:space="preserve"> </w:t>
      </w:r>
      <w:r w:rsidRPr="002307D9">
        <w:rPr>
          <w:rFonts w:ascii="Times New Roman" w:hAnsi="Times New Roman" w:cs="Times New Roman"/>
          <w:sz w:val="24"/>
          <w:szCs w:val="24"/>
        </w:rPr>
        <w:t>и настоящий Устав;</w:t>
      </w:r>
    </w:p>
    <w:p w:rsidR="002307D9" w:rsidRPr="002307D9" w:rsidRDefault="002307D9" w:rsidP="002307D9">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2) </w:t>
      </w:r>
      <w:r w:rsidRPr="002307D9">
        <w:rPr>
          <w:rFonts w:ascii="Times New Roman" w:hAnsi="Times New Roman" w:cs="Times New Roman"/>
          <w:sz w:val="24"/>
          <w:szCs w:val="24"/>
        </w:rPr>
        <w:t>точно и беспрекословно выполнять не противоречащие законодательству Российской Федерации и настоящему Уставу:</w:t>
      </w:r>
      <w:proofErr w:type="gramEnd"/>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высших органов управления вышестоящих казачьих обществ;</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приказы и распоряжения атаманов вышестоящих казачьих обществ, а также решения советов атаманов вышестоящих казачьих обществ (если они не противоречат решениям высших органов управления соответствующих вышестоящих казачьих обществ);</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высшего органа управления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приказы и распоряжения атамана казачьего общества, а также решения правления казачьего общества (если они не противоречат решениям высшего органа управления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3)</w:t>
      </w:r>
      <w:r>
        <w:rPr>
          <w:rFonts w:ascii="Times New Roman" w:hAnsi="Times New Roman" w:cs="Times New Roman"/>
          <w:sz w:val="24"/>
          <w:szCs w:val="24"/>
        </w:rPr>
        <w:t xml:space="preserve"> </w:t>
      </w:r>
      <w:r w:rsidRPr="002307D9">
        <w:rPr>
          <w:rFonts w:ascii="Times New Roman" w:hAnsi="Times New Roman" w:cs="Times New Roman"/>
          <w:sz w:val="24"/>
          <w:szCs w:val="24"/>
        </w:rPr>
        <w:t>обеспечивать сохранность удостоверения казака и его сдачу в установленном порядке;</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2307D9">
        <w:rPr>
          <w:rFonts w:ascii="Times New Roman" w:hAnsi="Times New Roman" w:cs="Times New Roman"/>
          <w:sz w:val="24"/>
          <w:szCs w:val="24"/>
        </w:rPr>
        <w:t>личным трудовым и материальным вкладом способствовать развитию и укреплению казачьего общества;</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2307D9">
        <w:rPr>
          <w:rFonts w:ascii="Times New Roman" w:hAnsi="Times New Roman" w:cs="Times New Roman"/>
          <w:sz w:val="24"/>
          <w:szCs w:val="24"/>
        </w:rPr>
        <w:t>активно участвовать в патриотическом воспитании молодых казаков, подготовке их к несению государственной или иной службы;</w:t>
      </w:r>
    </w:p>
    <w:p w:rsidR="002307D9" w:rsidRPr="002307D9" w:rsidRDefault="002307D9" w:rsidP="002307D9">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6) </w:t>
      </w:r>
      <w:proofErr w:type="gramStart"/>
      <w:r w:rsidRPr="002307D9">
        <w:rPr>
          <w:rFonts w:ascii="Times New Roman" w:hAnsi="Times New Roman" w:cs="Times New Roman"/>
          <w:sz w:val="24"/>
          <w:szCs w:val="24"/>
        </w:rPr>
        <w:t>хранить и развивать</w:t>
      </w:r>
      <w:proofErr w:type="gramEnd"/>
      <w:r w:rsidRPr="002307D9">
        <w:rPr>
          <w:rFonts w:ascii="Times New Roman" w:hAnsi="Times New Roman" w:cs="Times New Roman"/>
          <w:sz w:val="24"/>
          <w:szCs w:val="24"/>
        </w:rPr>
        <w:t xml:space="preserve"> казачьи традиции и культуру, беречь честь и достоинство казака, крепить единство российского казачества;</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2307D9" w:rsidRPr="002307D9">
        <w:rPr>
          <w:rFonts w:ascii="Times New Roman" w:hAnsi="Times New Roman" w:cs="Times New Roman"/>
          <w:sz w:val="24"/>
          <w:szCs w:val="24"/>
        </w:rPr>
        <w:t>приумножать собственность казачьего общества и обеспечивать ее сохранность;</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307D9" w:rsidRPr="002307D9">
        <w:rPr>
          <w:rFonts w:ascii="Times New Roman" w:hAnsi="Times New Roman" w:cs="Times New Roman"/>
          <w:sz w:val="24"/>
          <w:szCs w:val="24"/>
        </w:rPr>
        <w:t>выполнять принятые на себя обязательства по несению государственной или иной службы.</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19. Члены казачьего общества, принявшие на себя обязательства по несению государственной или иной службы, обязаны приостановить свое членство в политических партиях, иных организациях, преследующих политические цели, не вправе вступать в них и принимать участие в их деятельности.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20. Атаман казачьего общества обязан:</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обеспечивать выполнение обязательств по несению государственной или иной службы, принятых членами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2)</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обеспечивать соблюдение настоящего Устава и уставов вышестоящих казачьих обществ, в состав которых входит казачье общество;</w:t>
      </w:r>
    </w:p>
    <w:p w:rsidR="002307D9" w:rsidRPr="002307D9" w:rsidRDefault="002307D9" w:rsidP="002307D9">
      <w:pPr>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3)</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точно и беспрекословно выполнять не противоречащие законодательству Российской Федерации и настоящему Уставу:</w:t>
      </w:r>
      <w:proofErr w:type="gramEnd"/>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высших органов управления вышестоящих казачьих обществ;</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приказы и распоряжения атаманов вышестоящих казачьих обществ, а также решения советов атаманов вышестоящих казачьих обществ (если они не противоречат решениям высших органов управления соответствующих вышестоящих казачьих обществ);</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высшего органа управления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правления казачьего общества.</w:t>
      </w:r>
    </w:p>
    <w:p w:rsidR="002307D9" w:rsidRPr="002307D9" w:rsidRDefault="002307D9" w:rsidP="002307D9">
      <w:pPr>
        <w:ind w:firstLine="709"/>
        <w:jc w:val="both"/>
        <w:rPr>
          <w:rFonts w:ascii="Times New Roman" w:hAnsi="Times New Roman" w:cs="Times New Roman"/>
          <w:color w:val="000000"/>
          <w:sz w:val="24"/>
          <w:szCs w:val="24"/>
        </w:rPr>
      </w:pPr>
      <w:r w:rsidRPr="002307D9">
        <w:rPr>
          <w:rFonts w:ascii="Times New Roman" w:hAnsi="Times New Roman" w:cs="Times New Roman"/>
          <w:sz w:val="24"/>
          <w:szCs w:val="24"/>
        </w:rPr>
        <w:t>4)</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быть для казаков личным примером в соблюдении традиций и обычаев российского казачества;</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2307D9" w:rsidRPr="002307D9">
        <w:rPr>
          <w:rFonts w:ascii="Times New Roman" w:hAnsi="Times New Roman" w:cs="Times New Roman"/>
          <w:sz w:val="24"/>
          <w:szCs w:val="24"/>
        </w:rPr>
        <w:t>обеспечивать иные функции, предусмотренные уставами соответствующих вышестоящих казачьих обществ.</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21. В связи с выслугой лет и занимаемой должностью казаку присваивается в установленном порядке соответствующий чин. В порядке поощрения казаку может быть присвоен очередной чин до истечения соответствующего срока выслуги.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22. За ненадлежащее исполнение обязанностей, предусмотренных настоящим Уставом, член казачьего </w:t>
      </w:r>
      <w:proofErr w:type="gramStart"/>
      <w:r w:rsidRPr="002307D9">
        <w:rPr>
          <w:rFonts w:ascii="Times New Roman" w:hAnsi="Times New Roman" w:cs="Times New Roman"/>
          <w:sz w:val="24"/>
          <w:szCs w:val="24"/>
        </w:rPr>
        <w:t>общества</w:t>
      </w:r>
      <w:proofErr w:type="gramEnd"/>
      <w:r w:rsidRPr="002307D9">
        <w:rPr>
          <w:rFonts w:ascii="Times New Roman" w:hAnsi="Times New Roman" w:cs="Times New Roman"/>
          <w:sz w:val="24"/>
          <w:szCs w:val="24"/>
        </w:rPr>
        <w:t xml:space="preserve"> может быть подвергнут публичному порицанию членами казачьего общества на заседании его коллегиального органа или исключен из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23. Решение об исключении члена казачьего общества из казачьего общества принимается на заседании высшего органа управления казачьего общества не менее чем двумя третями голосов от числа казаков, имеющих право голоса.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24. </w:t>
      </w:r>
      <w:proofErr w:type="gramStart"/>
      <w:r w:rsidRPr="002307D9">
        <w:rPr>
          <w:rFonts w:ascii="Times New Roman" w:hAnsi="Times New Roman" w:cs="Times New Roman"/>
          <w:sz w:val="24"/>
          <w:szCs w:val="24"/>
        </w:rPr>
        <w:t xml:space="preserve">Решение об исключении из казачьего общества члена казачьего общества, занимающего выборную должность в казачьем обществе или в вышестоящем казачьем </w:t>
      </w:r>
      <w:r w:rsidRPr="002307D9">
        <w:rPr>
          <w:rFonts w:ascii="Times New Roman" w:hAnsi="Times New Roman" w:cs="Times New Roman"/>
          <w:sz w:val="24"/>
          <w:szCs w:val="24"/>
        </w:rPr>
        <w:lastRenderedPageBreak/>
        <w:t xml:space="preserve">обществе, принимается на заседании высшего органа управления казачьего общества, должность в котором занимает указанный член казачьего общества, при условии обязательного уведомления этого члена казачьего общества о вынесении данного вопроса на заседание высшего органа управления казачьего общества. </w:t>
      </w:r>
      <w:proofErr w:type="gramEnd"/>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25. Предложение об исключении из казачьего общества члена казачьего общества, занимающего должность в казачьем обществе, инициируется:</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атаманом окружного (</w:t>
      </w:r>
      <w:proofErr w:type="spellStart"/>
      <w:r w:rsidR="002307D9" w:rsidRPr="002307D9">
        <w:rPr>
          <w:rFonts w:ascii="Times New Roman" w:hAnsi="Times New Roman" w:cs="Times New Roman"/>
          <w:sz w:val="24"/>
          <w:szCs w:val="24"/>
        </w:rPr>
        <w:t>отдельского</w:t>
      </w:r>
      <w:proofErr w:type="spellEnd"/>
      <w:r w:rsidR="002307D9" w:rsidRPr="002307D9">
        <w:rPr>
          <w:rFonts w:ascii="Times New Roman" w:hAnsi="Times New Roman" w:cs="Times New Roman"/>
          <w:sz w:val="24"/>
          <w:szCs w:val="24"/>
        </w:rPr>
        <w:t>) казачьего общества (далее – окружным (</w:t>
      </w:r>
      <w:proofErr w:type="spellStart"/>
      <w:r w:rsidR="002307D9" w:rsidRPr="002307D9">
        <w:rPr>
          <w:rFonts w:ascii="Times New Roman" w:hAnsi="Times New Roman" w:cs="Times New Roman"/>
          <w:sz w:val="24"/>
          <w:szCs w:val="24"/>
        </w:rPr>
        <w:t>отдельским</w:t>
      </w:r>
      <w:proofErr w:type="spellEnd"/>
      <w:r w:rsidR="002307D9" w:rsidRPr="002307D9">
        <w:rPr>
          <w:rFonts w:ascii="Times New Roman" w:hAnsi="Times New Roman" w:cs="Times New Roman"/>
          <w:sz w:val="24"/>
          <w:szCs w:val="24"/>
        </w:rPr>
        <w:t>) атаманом) – в отношении атамана казачьего общества;</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правлением казачьего общества – в отношении члена этого казачьего общества, занимающего иную выборную должность.</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26. Решение об исключении из казачьего общества члена</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казачьего общества, занимающего в соответствии с настоящим Уставом выборную должность в казачьем обществе или в вышестоящем казачьем обществе, влечет за собой прекращение полномочий выборного лица.</w:t>
      </w:r>
    </w:p>
    <w:p w:rsidR="002307D9" w:rsidRPr="002307D9" w:rsidRDefault="002307D9" w:rsidP="002307D9">
      <w:pPr>
        <w:pStyle w:val="ConsPlusNormal"/>
        <w:widowControl/>
        <w:ind w:firstLine="709"/>
        <w:jc w:val="both"/>
        <w:rPr>
          <w:rFonts w:ascii="Times New Roman" w:hAnsi="Times New Roman" w:cs="Times New Roman"/>
          <w:sz w:val="24"/>
          <w:szCs w:val="24"/>
        </w:rPr>
      </w:pP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lang w:val="en-US"/>
        </w:rPr>
        <w:t>I</w:t>
      </w:r>
      <w:r w:rsidRPr="002307D9">
        <w:rPr>
          <w:rFonts w:ascii="Times New Roman" w:hAnsi="Times New Roman" w:cs="Times New Roman"/>
          <w:b/>
          <w:sz w:val="24"/>
          <w:szCs w:val="24"/>
        </w:rPr>
        <w:t>V. Органы казачьего общества</w:t>
      </w:r>
    </w:p>
    <w:p w:rsidR="002307D9" w:rsidRPr="002307D9" w:rsidRDefault="002307D9" w:rsidP="002307D9">
      <w:pPr>
        <w:pStyle w:val="ConsPlusNormal"/>
        <w:widowControl/>
        <w:ind w:firstLine="709"/>
        <w:jc w:val="center"/>
        <w:outlineLvl w:val="0"/>
        <w:rPr>
          <w:rFonts w:ascii="Times New Roman" w:hAnsi="Times New Roman" w:cs="Times New Roman"/>
          <w:sz w:val="24"/>
          <w:szCs w:val="24"/>
        </w:rPr>
      </w:pP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27. Органами казачьего общества являются:</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Круг</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хуторского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атаман хуторского казачьего общества (далее – атаман);</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правление хуторского</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контрольно-ревизионная комиссия;</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2307D9" w:rsidRPr="002307D9">
        <w:rPr>
          <w:rFonts w:ascii="Times New Roman" w:hAnsi="Times New Roman" w:cs="Times New Roman"/>
          <w:sz w:val="24"/>
          <w:szCs w:val="24"/>
        </w:rPr>
        <w:t>совещательные органы.</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28. Высший орган управления казачьего общества</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Круг</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хуторского казачьего обществ</w:t>
      </w:r>
      <w:proofErr w:type="gramStart"/>
      <w:r w:rsidRPr="002307D9">
        <w:rPr>
          <w:rFonts w:ascii="Times New Roman" w:hAnsi="Times New Roman" w:cs="Times New Roman"/>
          <w:sz w:val="24"/>
          <w:szCs w:val="24"/>
        </w:rPr>
        <w:t>а(</w:t>
      </w:r>
      <w:proofErr w:type="gramEnd"/>
      <w:r w:rsidRPr="002307D9">
        <w:rPr>
          <w:rFonts w:ascii="Times New Roman" w:hAnsi="Times New Roman" w:cs="Times New Roman"/>
          <w:sz w:val="24"/>
          <w:szCs w:val="24"/>
        </w:rPr>
        <w:t>далее – высший орган управления) является общим собранием членов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29. </w:t>
      </w:r>
      <w:r w:rsidR="002307D9" w:rsidRPr="002307D9">
        <w:rPr>
          <w:rFonts w:ascii="Times New Roman" w:hAnsi="Times New Roman" w:cs="Times New Roman"/>
          <w:sz w:val="24"/>
          <w:szCs w:val="24"/>
        </w:rPr>
        <w:t xml:space="preserve">Заседания высшего органа управления казачьего общества созываются атаманом не реже одного раза в год.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Внеочередное заседание высшего органа управления казачьего общества созывается по инициативе:</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не менее чем двух третей членов правления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окружного (</w:t>
      </w:r>
      <w:proofErr w:type="spellStart"/>
      <w:r w:rsidR="002307D9" w:rsidRPr="002307D9">
        <w:rPr>
          <w:rFonts w:ascii="Times New Roman" w:hAnsi="Times New Roman" w:cs="Times New Roman"/>
          <w:sz w:val="24"/>
          <w:szCs w:val="24"/>
        </w:rPr>
        <w:t>отдельского</w:t>
      </w:r>
      <w:proofErr w:type="spellEnd"/>
      <w:r w:rsidR="002307D9" w:rsidRPr="002307D9">
        <w:rPr>
          <w:rFonts w:ascii="Times New Roman" w:hAnsi="Times New Roman" w:cs="Times New Roman"/>
          <w:sz w:val="24"/>
          <w:szCs w:val="24"/>
        </w:rPr>
        <w:t>) атамана;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районного (юртового) атамана, в случае если казачье общество входит в состав районного (юртового)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атамана хуторского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2307D9" w:rsidRPr="002307D9">
        <w:rPr>
          <w:rFonts w:ascii="Times New Roman" w:hAnsi="Times New Roman" w:cs="Times New Roman"/>
          <w:sz w:val="24"/>
          <w:szCs w:val="24"/>
        </w:rPr>
        <w:t>не менее чем одной трети членов казачьего общества.</w:t>
      </w:r>
    </w:p>
    <w:p w:rsidR="002307D9" w:rsidRPr="002307D9" w:rsidRDefault="002307D9" w:rsidP="002307D9">
      <w:pPr>
        <w:pStyle w:val="ConsPlusNormal"/>
        <w:widowControl/>
        <w:tabs>
          <w:tab w:val="left" w:pos="1080"/>
        </w:tabs>
        <w:jc w:val="both"/>
        <w:rPr>
          <w:rFonts w:ascii="Times New Roman" w:hAnsi="Times New Roman" w:cs="Times New Roman"/>
          <w:sz w:val="24"/>
          <w:szCs w:val="24"/>
        </w:rPr>
      </w:pPr>
      <w:r w:rsidRPr="002307D9">
        <w:rPr>
          <w:rFonts w:ascii="Times New Roman" w:hAnsi="Times New Roman" w:cs="Times New Roman"/>
          <w:sz w:val="24"/>
          <w:szCs w:val="24"/>
        </w:rPr>
        <w:t>30.</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Решение о созыве заседания высшего органа управления казачьего общества, дате созыва и месте проведения такого заседания должно быть принято атаманом по согласованию с окружным (</w:t>
      </w:r>
      <w:proofErr w:type="spellStart"/>
      <w:r w:rsidRPr="002307D9">
        <w:rPr>
          <w:rFonts w:ascii="Times New Roman" w:hAnsi="Times New Roman" w:cs="Times New Roman"/>
          <w:sz w:val="24"/>
          <w:szCs w:val="24"/>
        </w:rPr>
        <w:t>отдельским</w:t>
      </w:r>
      <w:proofErr w:type="spellEnd"/>
      <w:r w:rsidRPr="002307D9">
        <w:rPr>
          <w:rFonts w:ascii="Times New Roman" w:hAnsi="Times New Roman" w:cs="Times New Roman"/>
          <w:sz w:val="24"/>
          <w:szCs w:val="24"/>
        </w:rPr>
        <w:t>) атаманом и районным (юртовым) атаманом не менее чем за месяц до его проведения.</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31. </w:t>
      </w:r>
      <w:r w:rsidR="002307D9" w:rsidRPr="002307D9">
        <w:rPr>
          <w:rFonts w:ascii="Times New Roman" w:hAnsi="Times New Roman" w:cs="Times New Roman"/>
          <w:sz w:val="24"/>
          <w:szCs w:val="24"/>
        </w:rPr>
        <w:t xml:space="preserve">На открытие заседания высшего органа управления казачьего общества может приглашаться уполномоченный представитель религиозной организации Русской православной церкви. Открытие заседания высшего органа управления казачьего общества может сопровождаться проведением религиозных </w:t>
      </w:r>
      <w:proofErr w:type="gramStart"/>
      <w:r w:rsidR="002307D9" w:rsidRPr="002307D9">
        <w:rPr>
          <w:rFonts w:ascii="Times New Roman" w:hAnsi="Times New Roman" w:cs="Times New Roman"/>
          <w:sz w:val="24"/>
          <w:szCs w:val="24"/>
        </w:rPr>
        <w:t>обрядов</w:t>
      </w:r>
      <w:proofErr w:type="gramEnd"/>
      <w:r w:rsidR="002307D9" w:rsidRPr="002307D9">
        <w:rPr>
          <w:rFonts w:ascii="Times New Roman" w:hAnsi="Times New Roman" w:cs="Times New Roman"/>
          <w:sz w:val="24"/>
          <w:szCs w:val="24"/>
        </w:rPr>
        <w:t xml:space="preserve"> уполномоченным представителем Русской православной церкви.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Ответственность за организационное обеспечение заседания высшего органа управления казачьего общества возлагается на правление хуторского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Высшим органом управления казачьего общества избирается есаул (</w:t>
      </w:r>
      <w:proofErr w:type="spellStart"/>
      <w:r w:rsidRPr="002307D9">
        <w:rPr>
          <w:rFonts w:ascii="Times New Roman" w:hAnsi="Times New Roman" w:cs="Times New Roman"/>
          <w:sz w:val="24"/>
          <w:szCs w:val="24"/>
        </w:rPr>
        <w:t>есаулец</w:t>
      </w:r>
      <w:proofErr w:type="spellEnd"/>
      <w:r w:rsidRPr="002307D9">
        <w:rPr>
          <w:rFonts w:ascii="Times New Roman" w:hAnsi="Times New Roman" w:cs="Times New Roman"/>
          <w:sz w:val="24"/>
          <w:szCs w:val="24"/>
        </w:rPr>
        <w:t>) для обеспечения порядка на заседании высшего органа управления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32. </w:t>
      </w:r>
      <w:r w:rsidR="002307D9" w:rsidRPr="002307D9">
        <w:rPr>
          <w:rFonts w:ascii="Times New Roman" w:hAnsi="Times New Roman" w:cs="Times New Roman"/>
          <w:sz w:val="24"/>
          <w:szCs w:val="24"/>
        </w:rPr>
        <w:t>К компетенции высшего органа управления казачьего общества относятся вопросы:</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принятия и внесения изменений в Устав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определения приоритетных направлений деятельности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образования органов казачьего общества и досрочного прекращения их полномочий;</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прекращения полномочий атамана по предложению окружного (</w:t>
      </w:r>
      <w:proofErr w:type="spellStart"/>
      <w:r w:rsidR="002307D9" w:rsidRPr="002307D9">
        <w:rPr>
          <w:rFonts w:ascii="Times New Roman" w:hAnsi="Times New Roman" w:cs="Times New Roman"/>
          <w:sz w:val="24"/>
          <w:szCs w:val="24"/>
        </w:rPr>
        <w:t>отдельского</w:t>
      </w:r>
      <w:proofErr w:type="spellEnd"/>
      <w:r w:rsidR="002307D9" w:rsidRPr="002307D9">
        <w:rPr>
          <w:rFonts w:ascii="Times New Roman" w:hAnsi="Times New Roman" w:cs="Times New Roman"/>
          <w:sz w:val="24"/>
          <w:szCs w:val="24"/>
        </w:rPr>
        <w:t>) атамана и (или) атамана районного (юртового)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2307D9" w:rsidRPr="002307D9">
        <w:rPr>
          <w:rFonts w:ascii="Times New Roman" w:hAnsi="Times New Roman" w:cs="Times New Roman"/>
          <w:sz w:val="24"/>
          <w:szCs w:val="24"/>
        </w:rPr>
        <w:t>реорганизации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2307D9" w:rsidRPr="002307D9">
        <w:rPr>
          <w:rFonts w:ascii="Times New Roman" w:hAnsi="Times New Roman" w:cs="Times New Roman"/>
          <w:sz w:val="24"/>
          <w:szCs w:val="24"/>
        </w:rPr>
        <w:t>ликвидации казачьего общества, назначения ликвидационной комиссии (ликвидатора), установления в соответствии законодательством Российской Федерации порядка и сроков ликвидации казачьего общества, утверждения промежуточного ликвидационного баланса и ликвидационного баланса, определение судьбы оставшегося после удовлетворения требований кредиторов имущества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2307D9" w:rsidRPr="002307D9">
        <w:rPr>
          <w:rFonts w:ascii="Times New Roman" w:hAnsi="Times New Roman" w:cs="Times New Roman"/>
          <w:sz w:val="24"/>
          <w:szCs w:val="24"/>
        </w:rPr>
        <w:t>определения в соответствии с законодательством Российской Федерации принципов формирования и использования имущества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307D9" w:rsidRPr="002307D9">
        <w:rPr>
          <w:rFonts w:ascii="Times New Roman" w:hAnsi="Times New Roman" w:cs="Times New Roman"/>
          <w:sz w:val="24"/>
          <w:szCs w:val="24"/>
        </w:rPr>
        <w:t>распределения полномочий по распоряжению имуществом казачьего общества между органами управления казачьего общества, в том числе между высшим органом управления казачьего общества и атаманом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9) </w:t>
      </w:r>
      <w:r w:rsidR="002307D9" w:rsidRPr="002307D9">
        <w:rPr>
          <w:rFonts w:ascii="Times New Roman" w:hAnsi="Times New Roman" w:cs="Times New Roman"/>
          <w:sz w:val="24"/>
          <w:szCs w:val="24"/>
        </w:rPr>
        <w:t>решения иных вопросов, связанных с распоряжением имуществом казачьего общества, в соответствии с законодательством Российской Федерации;</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002307D9" w:rsidRPr="002307D9">
        <w:rPr>
          <w:rFonts w:ascii="Times New Roman" w:hAnsi="Times New Roman" w:cs="Times New Roman"/>
          <w:sz w:val="24"/>
          <w:szCs w:val="24"/>
        </w:rPr>
        <w:t>рассмотрения и утверждения годового отчета и бухгалтерской (финансовой) отчетности казачьего общества, иных отчетов о деятельности казачьего общества, в том числе об исполнении казаками принятых на себя обязательств по несению государственной или иной службы;</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002307D9" w:rsidRPr="002307D9">
        <w:rPr>
          <w:rFonts w:ascii="Times New Roman" w:hAnsi="Times New Roman" w:cs="Times New Roman"/>
          <w:sz w:val="24"/>
          <w:szCs w:val="24"/>
        </w:rPr>
        <w:t>рассмотрения и утверждения отчетов атамана, правления, контрольно-ревизионной комиссии, иных органов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proofErr w:type="gramStart"/>
      <w:r w:rsidR="002307D9" w:rsidRPr="002307D9">
        <w:rPr>
          <w:rFonts w:ascii="Times New Roman" w:hAnsi="Times New Roman" w:cs="Times New Roman"/>
          <w:sz w:val="24"/>
          <w:szCs w:val="24"/>
        </w:rPr>
        <w:t>контроля за</w:t>
      </w:r>
      <w:proofErr w:type="gramEnd"/>
      <w:r w:rsidR="002307D9" w:rsidRPr="002307D9">
        <w:rPr>
          <w:rFonts w:ascii="Times New Roman" w:hAnsi="Times New Roman" w:cs="Times New Roman"/>
          <w:sz w:val="24"/>
          <w:szCs w:val="24"/>
        </w:rPr>
        <w:t xml:space="preserve"> ходом выполнения договоров (соглашений) о несении казаками государственной или иной службы, заключенных в установленном порядке казачьим обществом;</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002307D9" w:rsidRPr="002307D9">
        <w:rPr>
          <w:rFonts w:ascii="Times New Roman" w:hAnsi="Times New Roman" w:cs="Times New Roman"/>
          <w:sz w:val="24"/>
          <w:szCs w:val="24"/>
        </w:rPr>
        <w:t>принятия мер по обеспечению исполнения членами казачьего общества принятых обязательств по несению государственной или иной службы;</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14) </w:t>
      </w:r>
      <w:proofErr w:type="gramStart"/>
      <w:r w:rsidR="002307D9" w:rsidRPr="002307D9">
        <w:rPr>
          <w:rFonts w:ascii="Times New Roman" w:hAnsi="Times New Roman" w:cs="Times New Roman"/>
          <w:sz w:val="24"/>
          <w:szCs w:val="24"/>
        </w:rPr>
        <w:t>контроля за</w:t>
      </w:r>
      <w:proofErr w:type="gramEnd"/>
      <w:r w:rsidR="002307D9" w:rsidRPr="002307D9">
        <w:rPr>
          <w:rFonts w:ascii="Times New Roman" w:hAnsi="Times New Roman" w:cs="Times New Roman"/>
          <w:sz w:val="24"/>
          <w:szCs w:val="24"/>
        </w:rPr>
        <w:t xml:space="preserve"> ходом осуществления членами казачьего общества иной деятельности на основе договоров (соглашений) казачьего общества с органами военного управления,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r w:rsidR="002307D9" w:rsidRPr="002307D9">
        <w:rPr>
          <w:rFonts w:ascii="Times New Roman" w:hAnsi="Times New Roman" w:cs="Times New Roman"/>
          <w:sz w:val="24"/>
          <w:szCs w:val="24"/>
        </w:rPr>
        <w:t>соблюдения установленного порядка выдачи удостоверения казака, установленного порядка присвоения чинов членам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16)</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утверждения аудитора казачьего общества, определения размера оплаты его услуг;</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17)</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определения порядка оказания материальной и иной помощи семьям погибших (умерших) казаков, многодетным семьям, сиротам, инвалидам и пенсионерам, а также членам семей казаков, призванных (поступивших) на военную службу;</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18) </w:t>
      </w:r>
      <w:r w:rsidR="002307D9" w:rsidRPr="002307D9">
        <w:rPr>
          <w:rFonts w:ascii="Times New Roman" w:hAnsi="Times New Roman" w:cs="Times New Roman"/>
          <w:sz w:val="24"/>
          <w:szCs w:val="24"/>
        </w:rPr>
        <w:t>рассмотрения предложений и ходатай</w:t>
      </w:r>
      <w:proofErr w:type="gramStart"/>
      <w:r w:rsidR="002307D9" w:rsidRPr="002307D9">
        <w:rPr>
          <w:rFonts w:ascii="Times New Roman" w:hAnsi="Times New Roman" w:cs="Times New Roman"/>
          <w:sz w:val="24"/>
          <w:szCs w:val="24"/>
        </w:rPr>
        <w:t>ств чл</w:t>
      </w:r>
      <w:proofErr w:type="gramEnd"/>
      <w:r w:rsidR="002307D9" w:rsidRPr="002307D9">
        <w:rPr>
          <w:rFonts w:ascii="Times New Roman" w:hAnsi="Times New Roman" w:cs="Times New Roman"/>
          <w:sz w:val="24"/>
          <w:szCs w:val="24"/>
        </w:rPr>
        <w:t>енов казачьих обществ, а также атамана казачьего общества, принятие по ним решений;</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19) </w:t>
      </w:r>
      <w:r w:rsidR="002307D9" w:rsidRPr="002307D9">
        <w:rPr>
          <w:rFonts w:ascii="Times New Roman" w:hAnsi="Times New Roman" w:cs="Times New Roman"/>
          <w:sz w:val="24"/>
          <w:szCs w:val="24"/>
        </w:rPr>
        <w:t>создания филиалов и открытие представительств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20) </w:t>
      </w:r>
      <w:r w:rsidR="002307D9" w:rsidRPr="002307D9">
        <w:rPr>
          <w:rFonts w:ascii="Times New Roman" w:hAnsi="Times New Roman" w:cs="Times New Roman"/>
          <w:sz w:val="24"/>
          <w:szCs w:val="24"/>
        </w:rPr>
        <w:t>участия в других организациях.</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33. Высший орган управления казачьего общества рассматривает другие вопросы, связанные с уставной деятельностью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34. </w:t>
      </w:r>
      <w:r w:rsidR="002307D9" w:rsidRPr="002307D9">
        <w:rPr>
          <w:rFonts w:ascii="Times New Roman" w:hAnsi="Times New Roman" w:cs="Times New Roman"/>
          <w:sz w:val="24"/>
          <w:szCs w:val="24"/>
        </w:rPr>
        <w:t>К исключительной компетенции высшего органа управления казачьего общества относятся вопросы, указанные в подпунктах 1 – 11, 16, 18 и 19 пункта 32 настоящего Устава.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35. </w:t>
      </w:r>
      <w:r w:rsidR="002307D9" w:rsidRPr="002307D9">
        <w:rPr>
          <w:rFonts w:ascii="Times New Roman" w:hAnsi="Times New Roman" w:cs="Times New Roman"/>
          <w:sz w:val="24"/>
          <w:szCs w:val="24"/>
        </w:rPr>
        <w:t>Заседание высшего органа управления казачьего общества правомочно, если на нем присутствуют более пятидесяти процентов общего числа членов казачьего общества.</w:t>
      </w:r>
    </w:p>
    <w:p w:rsidR="002307D9" w:rsidRPr="002307D9" w:rsidRDefault="002307D9" w:rsidP="002307D9">
      <w:pPr>
        <w:pStyle w:val="ConsPlusNormal"/>
        <w:widowControl/>
        <w:tabs>
          <w:tab w:val="left" w:pos="3686"/>
        </w:tabs>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Решения высшего органа управления казачьего общества </w:t>
      </w:r>
      <w:proofErr w:type="gramStart"/>
      <w:r w:rsidRPr="002307D9">
        <w:rPr>
          <w:rFonts w:ascii="Times New Roman" w:hAnsi="Times New Roman" w:cs="Times New Roman"/>
          <w:sz w:val="24"/>
          <w:szCs w:val="24"/>
        </w:rPr>
        <w:t>принимаются открытым голосованием и оформляются</w:t>
      </w:r>
      <w:proofErr w:type="gramEnd"/>
      <w:r w:rsidRPr="002307D9">
        <w:rPr>
          <w:rFonts w:ascii="Times New Roman" w:hAnsi="Times New Roman" w:cs="Times New Roman"/>
          <w:sz w:val="24"/>
          <w:szCs w:val="24"/>
        </w:rPr>
        <w:t xml:space="preserve"> протоколом, подписываемым лицом, председательствующим на заседании высшего органа управления казачьего общества, писарем, а также есаулом (</w:t>
      </w:r>
      <w:proofErr w:type="spellStart"/>
      <w:r w:rsidRPr="002307D9">
        <w:rPr>
          <w:rFonts w:ascii="Times New Roman" w:hAnsi="Times New Roman" w:cs="Times New Roman"/>
          <w:sz w:val="24"/>
          <w:szCs w:val="24"/>
        </w:rPr>
        <w:t>есаульцем</w:t>
      </w:r>
      <w:proofErr w:type="spellEnd"/>
      <w:r w:rsidRPr="002307D9">
        <w:rPr>
          <w:rFonts w:ascii="Times New Roman" w:hAnsi="Times New Roman" w:cs="Times New Roman"/>
          <w:sz w:val="24"/>
          <w:szCs w:val="24"/>
        </w:rPr>
        <w:t>).</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Решения высшего органа управления казачьего общества по вопросам, отнесенным настоящим Уставом к исключительной компетенции высшего органа управления казачьего общества, принимаются не менее чем двумя третями голосов членов казачьего общества, присутствующих на заседании, по иным вопросам – большинством голосов от общего числа членов казачьего общества, присутствующих на заседании.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Style w:val="FontStyle16"/>
          <w:sz w:val="24"/>
          <w:szCs w:val="24"/>
        </w:rPr>
        <w:t>36.</w:t>
      </w:r>
      <w:r w:rsidR="00D8187B">
        <w:rPr>
          <w:rFonts w:ascii="Times New Roman" w:hAnsi="Times New Roman" w:cs="Times New Roman"/>
          <w:sz w:val="24"/>
          <w:szCs w:val="24"/>
        </w:rPr>
        <w:t xml:space="preserve"> </w:t>
      </w:r>
      <w:r w:rsidRPr="002307D9">
        <w:rPr>
          <w:rStyle w:val="FontStyle16"/>
          <w:sz w:val="24"/>
          <w:szCs w:val="24"/>
        </w:rPr>
        <w:t>Руководящим коллегиальным органом</w:t>
      </w:r>
      <w:r w:rsidR="00D8187B">
        <w:rPr>
          <w:rStyle w:val="FontStyle16"/>
          <w:sz w:val="24"/>
          <w:szCs w:val="24"/>
        </w:rPr>
        <w:t xml:space="preserve"> </w:t>
      </w:r>
      <w:r w:rsidRPr="002307D9">
        <w:rPr>
          <w:rStyle w:val="FontStyle16"/>
          <w:sz w:val="24"/>
          <w:szCs w:val="24"/>
        </w:rPr>
        <w:t xml:space="preserve">казачьего общества в период между заседаниями </w:t>
      </w:r>
      <w:r w:rsidRPr="002307D9">
        <w:rPr>
          <w:rFonts w:ascii="Times New Roman" w:hAnsi="Times New Roman" w:cs="Times New Roman"/>
          <w:sz w:val="24"/>
          <w:szCs w:val="24"/>
        </w:rPr>
        <w:t xml:space="preserve">высшего органа управления казачьего общества </w:t>
      </w:r>
      <w:r w:rsidRPr="002307D9">
        <w:rPr>
          <w:rStyle w:val="FontStyle16"/>
          <w:sz w:val="24"/>
          <w:szCs w:val="24"/>
        </w:rPr>
        <w:t xml:space="preserve">является правление хуторского казачьего общества. </w:t>
      </w:r>
    </w:p>
    <w:p w:rsidR="002307D9" w:rsidRPr="002307D9" w:rsidRDefault="002307D9" w:rsidP="002307D9">
      <w:pPr>
        <w:pStyle w:val="ConsPlusNormal"/>
        <w:widowControl/>
        <w:ind w:firstLine="709"/>
        <w:jc w:val="both"/>
        <w:rPr>
          <w:rStyle w:val="FontStyle16"/>
          <w:sz w:val="24"/>
          <w:szCs w:val="24"/>
        </w:rPr>
      </w:pPr>
      <w:r w:rsidRPr="002307D9">
        <w:rPr>
          <w:rFonts w:ascii="Times New Roman" w:hAnsi="Times New Roman" w:cs="Times New Roman"/>
          <w:sz w:val="24"/>
          <w:szCs w:val="24"/>
        </w:rPr>
        <w:t xml:space="preserve">В правление </w:t>
      </w:r>
      <w:r w:rsidRPr="002307D9">
        <w:rPr>
          <w:rStyle w:val="FontStyle16"/>
          <w:sz w:val="24"/>
          <w:szCs w:val="24"/>
        </w:rPr>
        <w:t>хуторского</w:t>
      </w:r>
      <w:r w:rsidR="00D8187B">
        <w:rPr>
          <w:rStyle w:val="FontStyle16"/>
          <w:sz w:val="24"/>
          <w:szCs w:val="24"/>
        </w:rPr>
        <w:t xml:space="preserve"> </w:t>
      </w:r>
      <w:r w:rsidRPr="002307D9">
        <w:rPr>
          <w:rFonts w:ascii="Times New Roman" w:hAnsi="Times New Roman" w:cs="Times New Roman"/>
          <w:sz w:val="24"/>
          <w:szCs w:val="24"/>
        </w:rPr>
        <w:t>казачьего общества входят по должности: атаман и первый заместитель (товарищ) атамана. В правление хуторского казачьего общества могут входить заместители атамана.</w:t>
      </w:r>
      <w:r w:rsidRPr="002307D9">
        <w:rPr>
          <w:rStyle w:val="FontStyle16"/>
          <w:sz w:val="24"/>
          <w:szCs w:val="24"/>
        </w:rPr>
        <w:t xml:space="preserve"> В работе правления казачьего общества могут принимать участие иные лица.</w:t>
      </w:r>
    </w:p>
    <w:p w:rsidR="002307D9" w:rsidRPr="002307D9" w:rsidRDefault="002307D9" w:rsidP="002307D9">
      <w:pPr>
        <w:pStyle w:val="ConsPlusNormal"/>
        <w:widowControl/>
        <w:ind w:firstLine="709"/>
        <w:jc w:val="both"/>
        <w:rPr>
          <w:rStyle w:val="FontStyle16"/>
          <w:sz w:val="24"/>
          <w:szCs w:val="24"/>
        </w:rPr>
      </w:pPr>
      <w:r w:rsidRPr="002307D9">
        <w:rPr>
          <w:rStyle w:val="FontStyle16"/>
          <w:sz w:val="24"/>
          <w:szCs w:val="24"/>
        </w:rPr>
        <w:t>Состав правления казачьего общества утверждается высшим органом управления казачьего общества сроком на пять лет. Изменения</w:t>
      </w:r>
      <w:r w:rsidR="00D8187B">
        <w:rPr>
          <w:rStyle w:val="FontStyle16"/>
          <w:sz w:val="24"/>
          <w:szCs w:val="24"/>
        </w:rPr>
        <w:t xml:space="preserve"> </w:t>
      </w:r>
      <w:r w:rsidRPr="002307D9">
        <w:rPr>
          <w:rStyle w:val="FontStyle16"/>
          <w:sz w:val="24"/>
          <w:szCs w:val="24"/>
        </w:rPr>
        <w:t>в состав правления казачьего общества вносятся высшим органом управления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Обязанности членов правления казачьего общества утверждаются приказом атамана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37. </w:t>
      </w:r>
      <w:r w:rsidR="002307D9" w:rsidRPr="002307D9">
        <w:rPr>
          <w:rFonts w:ascii="Times New Roman" w:hAnsi="Times New Roman" w:cs="Times New Roman"/>
          <w:sz w:val="24"/>
          <w:szCs w:val="24"/>
        </w:rPr>
        <w:t>Правление хуторского казачьего общества проводит свои заседания не реже одного раза в три месяца либо, в случае необходимости, по решению атамана казачьего общества или по требованию не менее чем одной трети членов правления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Порядок работы правления казачьего общества, принятия и исполнения им решений определяются положением, утверждаемым высшим органом управления казачьего общества.</w:t>
      </w:r>
    </w:p>
    <w:p w:rsidR="002307D9" w:rsidRPr="002307D9" w:rsidRDefault="00D8187B" w:rsidP="002307D9">
      <w:pPr>
        <w:pStyle w:val="Style4"/>
        <w:widowControl/>
        <w:tabs>
          <w:tab w:val="left" w:pos="917"/>
        </w:tabs>
        <w:spacing w:line="240" w:lineRule="auto"/>
        <w:ind w:firstLine="709"/>
        <w:rPr>
          <w:rStyle w:val="FontStyle16"/>
          <w:sz w:val="24"/>
        </w:rPr>
      </w:pPr>
      <w:r>
        <w:rPr>
          <w:rStyle w:val="FontStyle16"/>
          <w:sz w:val="24"/>
        </w:rPr>
        <w:t xml:space="preserve">38. </w:t>
      </w:r>
      <w:r w:rsidR="002307D9" w:rsidRPr="002307D9">
        <w:rPr>
          <w:rStyle w:val="FontStyle16"/>
          <w:sz w:val="24"/>
        </w:rPr>
        <w:t>К основным полномочиям правления казачьего общества относится решение вопросов:</w:t>
      </w:r>
    </w:p>
    <w:p w:rsidR="002307D9" w:rsidRPr="002307D9" w:rsidRDefault="00D8187B" w:rsidP="002307D9">
      <w:pPr>
        <w:pStyle w:val="Style4"/>
        <w:widowControl/>
        <w:tabs>
          <w:tab w:val="left" w:pos="917"/>
        </w:tabs>
        <w:spacing w:line="240" w:lineRule="auto"/>
        <w:ind w:firstLine="709"/>
        <w:rPr>
          <w:rStyle w:val="FontStyle16"/>
          <w:sz w:val="24"/>
        </w:rPr>
      </w:pPr>
      <w:r>
        <w:rPr>
          <w:rStyle w:val="FontStyle16"/>
          <w:sz w:val="24"/>
        </w:rPr>
        <w:t xml:space="preserve">1) </w:t>
      </w:r>
      <w:r w:rsidR="002307D9" w:rsidRPr="002307D9">
        <w:rPr>
          <w:rStyle w:val="FontStyle16"/>
          <w:sz w:val="24"/>
        </w:rPr>
        <w:t>утверждения по согласованию с районным (юртовым) атаманом, в случае если казачье общество входит в состав соответствующего районного (юртового) казачьего общества, окружным (</w:t>
      </w:r>
      <w:proofErr w:type="spellStart"/>
      <w:r w:rsidR="002307D9" w:rsidRPr="002307D9">
        <w:rPr>
          <w:rStyle w:val="FontStyle16"/>
          <w:sz w:val="24"/>
        </w:rPr>
        <w:t>отдельским</w:t>
      </w:r>
      <w:proofErr w:type="spellEnd"/>
      <w:r w:rsidR="002307D9" w:rsidRPr="002307D9">
        <w:rPr>
          <w:rStyle w:val="FontStyle16"/>
          <w:sz w:val="24"/>
        </w:rPr>
        <w:t xml:space="preserve">) атаманом даты созыва и места </w:t>
      </w:r>
      <w:proofErr w:type="gramStart"/>
      <w:r w:rsidR="002307D9" w:rsidRPr="002307D9">
        <w:rPr>
          <w:rStyle w:val="FontStyle16"/>
          <w:sz w:val="24"/>
        </w:rPr>
        <w:t>проведения заседаний высшего органа управления казачьего общества</w:t>
      </w:r>
      <w:proofErr w:type="gramEnd"/>
      <w:r w:rsidR="002307D9" w:rsidRPr="002307D9">
        <w:rPr>
          <w:rStyle w:val="FontStyle16"/>
          <w:sz w:val="24"/>
        </w:rPr>
        <w:t>;</w:t>
      </w:r>
    </w:p>
    <w:p w:rsidR="002307D9" w:rsidRPr="002307D9" w:rsidRDefault="00D8187B" w:rsidP="002307D9">
      <w:pPr>
        <w:pStyle w:val="Style4"/>
        <w:widowControl/>
        <w:tabs>
          <w:tab w:val="left" w:pos="917"/>
        </w:tabs>
        <w:spacing w:line="240" w:lineRule="auto"/>
        <w:ind w:firstLine="709"/>
        <w:rPr>
          <w:rStyle w:val="FontStyle16"/>
          <w:sz w:val="24"/>
        </w:rPr>
      </w:pPr>
      <w:r>
        <w:rPr>
          <w:rStyle w:val="FontStyle16"/>
          <w:sz w:val="24"/>
        </w:rPr>
        <w:t xml:space="preserve">2) </w:t>
      </w:r>
      <w:r w:rsidR="002307D9" w:rsidRPr="002307D9">
        <w:rPr>
          <w:rStyle w:val="FontStyle16"/>
          <w:sz w:val="24"/>
        </w:rPr>
        <w:t>рассмотрения предложений казачьего общества, представляемых в районное (юртовое) казачье общество, в случае если казачье общество входит в состав соответствующего районного (юртового) казачьего общества, окружное (</w:t>
      </w:r>
      <w:proofErr w:type="spellStart"/>
      <w:r w:rsidR="002307D9" w:rsidRPr="002307D9">
        <w:rPr>
          <w:rStyle w:val="FontStyle16"/>
          <w:sz w:val="24"/>
        </w:rPr>
        <w:t>отдельское</w:t>
      </w:r>
      <w:proofErr w:type="spellEnd"/>
      <w:r w:rsidR="002307D9" w:rsidRPr="002307D9">
        <w:rPr>
          <w:rStyle w:val="FontStyle16"/>
          <w:sz w:val="24"/>
        </w:rPr>
        <w:t>) казачье общество;</w:t>
      </w:r>
    </w:p>
    <w:p w:rsidR="002307D9" w:rsidRPr="002307D9" w:rsidRDefault="00D8187B" w:rsidP="002307D9">
      <w:pPr>
        <w:pStyle w:val="Style4"/>
        <w:widowControl/>
        <w:tabs>
          <w:tab w:val="left" w:pos="917"/>
        </w:tabs>
        <w:spacing w:line="240" w:lineRule="auto"/>
        <w:ind w:firstLine="709"/>
        <w:rPr>
          <w:rStyle w:val="FontStyle16"/>
          <w:sz w:val="24"/>
        </w:rPr>
      </w:pPr>
      <w:r>
        <w:rPr>
          <w:rStyle w:val="FontStyle16"/>
          <w:sz w:val="24"/>
        </w:rPr>
        <w:t xml:space="preserve">3) </w:t>
      </w:r>
      <w:r w:rsidR="002307D9" w:rsidRPr="002307D9">
        <w:rPr>
          <w:rStyle w:val="FontStyle16"/>
          <w:sz w:val="24"/>
        </w:rPr>
        <w:t>выдвижения кандидатуры на должность атамана казачьего общества, в том числе по представлению совета стариков;</w:t>
      </w:r>
    </w:p>
    <w:p w:rsidR="002307D9" w:rsidRPr="002307D9" w:rsidRDefault="002307D9" w:rsidP="002307D9">
      <w:pPr>
        <w:pStyle w:val="ConsPlusNormal"/>
        <w:widowControl/>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4</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 xml:space="preserve">принятия по согласованию с </w:t>
      </w:r>
      <w:r w:rsidRPr="002307D9">
        <w:rPr>
          <w:rStyle w:val="FontStyle16"/>
          <w:sz w:val="24"/>
          <w:szCs w:val="24"/>
        </w:rPr>
        <w:t xml:space="preserve">районным (юртовым) атаманом, в случае если казачье общество входит в состав соответствующего районного (юртового) казачьего общества, </w:t>
      </w:r>
      <w:r w:rsidRPr="002307D9">
        <w:rPr>
          <w:rFonts w:ascii="Times New Roman" w:hAnsi="Times New Roman" w:cs="Times New Roman"/>
          <w:sz w:val="24"/>
          <w:szCs w:val="24"/>
        </w:rPr>
        <w:t>и окружным (</w:t>
      </w:r>
      <w:proofErr w:type="spellStart"/>
      <w:r w:rsidRPr="002307D9">
        <w:rPr>
          <w:rFonts w:ascii="Times New Roman" w:hAnsi="Times New Roman" w:cs="Times New Roman"/>
          <w:sz w:val="24"/>
          <w:szCs w:val="24"/>
        </w:rPr>
        <w:t>отдельским</w:t>
      </w:r>
      <w:proofErr w:type="spellEnd"/>
      <w:r w:rsidRPr="002307D9">
        <w:rPr>
          <w:rFonts w:ascii="Times New Roman" w:hAnsi="Times New Roman" w:cs="Times New Roman"/>
          <w:sz w:val="24"/>
          <w:szCs w:val="24"/>
        </w:rPr>
        <w:t>) атаманом решений о внесении на рассмотрение высшего органа управления казачьего общества вопросов о досрочном прекращении полномочий атамана, первого заместителя (товарища) атамана, контрольно-ревизионной комиссии, в том числе по представлению суда чести;</w:t>
      </w:r>
      <w:proofErr w:type="gramEnd"/>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sidR="002307D9" w:rsidRPr="002307D9">
        <w:rPr>
          <w:rFonts w:ascii="Times New Roman" w:hAnsi="Times New Roman" w:cs="Times New Roman"/>
          <w:sz w:val="24"/>
          <w:szCs w:val="24"/>
        </w:rPr>
        <w:t xml:space="preserve">иных вопросов, не входящих в исключительную компетенцию высшего органа управления казачьего общества. </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39. </w:t>
      </w:r>
      <w:r w:rsidR="002307D9" w:rsidRPr="002307D9">
        <w:rPr>
          <w:rFonts w:ascii="Times New Roman" w:hAnsi="Times New Roman" w:cs="Times New Roman"/>
          <w:sz w:val="24"/>
          <w:szCs w:val="24"/>
        </w:rPr>
        <w:t>Правление хуторского казачьего общества вправе отменять решения атамана казачьего общества</w:t>
      </w:r>
      <w:r w:rsidR="002307D9" w:rsidRPr="002307D9">
        <w:rPr>
          <w:rStyle w:val="FontStyle16"/>
          <w:sz w:val="24"/>
          <w:szCs w:val="24"/>
        </w:rPr>
        <w:t xml:space="preserve">, в случае если такие решения противоречат законодательству Российской Федерации, настоящему Уставу, решениям высшего </w:t>
      </w:r>
      <w:r w:rsidR="002307D9" w:rsidRPr="002307D9">
        <w:rPr>
          <w:rFonts w:ascii="Times New Roman" w:hAnsi="Times New Roman" w:cs="Times New Roman"/>
          <w:sz w:val="24"/>
          <w:szCs w:val="24"/>
        </w:rPr>
        <w:t xml:space="preserve">органа управления казачьего общества или правления казачьего общества, либо могут повлечь неисполнение </w:t>
      </w:r>
      <w:r w:rsidR="002307D9" w:rsidRPr="002307D9">
        <w:rPr>
          <w:rStyle w:val="FontStyle16"/>
          <w:sz w:val="24"/>
          <w:szCs w:val="24"/>
        </w:rPr>
        <w:t xml:space="preserve">решений высшего </w:t>
      </w:r>
      <w:r w:rsidR="002307D9" w:rsidRPr="002307D9">
        <w:rPr>
          <w:rFonts w:ascii="Times New Roman" w:hAnsi="Times New Roman" w:cs="Times New Roman"/>
          <w:sz w:val="24"/>
          <w:szCs w:val="24"/>
        </w:rPr>
        <w:t xml:space="preserve">органа управления казачьего общества или правления казачьего общества.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Об отмене решений атамана казачьего общества правление хуторского казачьего общества уведомляет районное (юртовое) казачье общество, </w:t>
      </w:r>
      <w:r w:rsidRPr="002307D9">
        <w:rPr>
          <w:rStyle w:val="FontStyle16"/>
          <w:sz w:val="24"/>
          <w:szCs w:val="24"/>
        </w:rPr>
        <w:t>в случае если казачье общество входит в состав,</w:t>
      </w:r>
      <w:r w:rsidRPr="002307D9">
        <w:rPr>
          <w:rFonts w:ascii="Times New Roman" w:hAnsi="Times New Roman" w:cs="Times New Roman"/>
          <w:sz w:val="24"/>
          <w:szCs w:val="24"/>
        </w:rPr>
        <w:t xml:space="preserve"> и окружное (</w:t>
      </w:r>
      <w:proofErr w:type="spellStart"/>
      <w:r w:rsidRPr="002307D9">
        <w:rPr>
          <w:rFonts w:ascii="Times New Roman" w:hAnsi="Times New Roman" w:cs="Times New Roman"/>
          <w:sz w:val="24"/>
          <w:szCs w:val="24"/>
        </w:rPr>
        <w:t>отдельское</w:t>
      </w:r>
      <w:proofErr w:type="spellEnd"/>
      <w:r w:rsidRPr="002307D9">
        <w:rPr>
          <w:rFonts w:ascii="Times New Roman" w:hAnsi="Times New Roman" w:cs="Times New Roman"/>
          <w:sz w:val="24"/>
          <w:szCs w:val="24"/>
        </w:rPr>
        <w:t>) казачье общество.</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40. </w:t>
      </w:r>
      <w:r w:rsidR="002307D9" w:rsidRPr="002307D9">
        <w:rPr>
          <w:rFonts w:ascii="Times New Roman" w:hAnsi="Times New Roman" w:cs="Times New Roman"/>
          <w:sz w:val="24"/>
          <w:szCs w:val="24"/>
        </w:rPr>
        <w:t>Решения правления казачьего общества по оперативным вопросам могут приниматься в заочной форме большинством голосов членов правления казачьего общества, принявших участие в голосовании, проведенном в заочной форме путем обмена документами.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Проекты решений правления казачьего общества, предполагаемых к принятию в заочной форме, могут быть обсуждены на совещании членов правления казачьего общества, проводимом путем использования видео-конференц-связи. Направление материалов, необходимых для обсуждения, а также голосование по проектам решений правления казачьего общества, принимаемых в заочной форме, осуществляются посредством почтовой, электронной или иной связи, обеспечивающей аутентичность передаваемых и принимаемых сообщений и их документальное подтверждение.</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41. </w:t>
      </w:r>
      <w:r w:rsidR="002307D9" w:rsidRPr="002307D9">
        <w:rPr>
          <w:rFonts w:ascii="Times New Roman" w:hAnsi="Times New Roman" w:cs="Times New Roman"/>
          <w:sz w:val="24"/>
          <w:szCs w:val="24"/>
        </w:rPr>
        <w:t>Заседание правления казачьего общества считается правомочным при условии присутствия на нем не менее чем двух третей его членов. Решения правления казачьего общества принимаются большинством голосов от общего числа присутствующих на заседании членов правления казачьего общества, если иное не предусмотрено настоящим Уставом.</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В случае прекращения полномочий атамана казачьего общества, первого заместителя (товарища) атамана казачьего общества по основаниям, не связанным с нарушением ими законодательства Российской Федерации и (или) настоящего Устава, указанные лица имеют право принимать участие в работе правления казачьего общества с правом совещательного голоса. </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42. </w:t>
      </w:r>
      <w:r w:rsidR="002307D9" w:rsidRPr="002307D9">
        <w:rPr>
          <w:rFonts w:ascii="Times New Roman" w:hAnsi="Times New Roman" w:cs="Times New Roman"/>
          <w:sz w:val="24"/>
          <w:szCs w:val="24"/>
        </w:rPr>
        <w:t>Решение о внесении на рассмотрение высшего органа управления казачьего общества вопросов о досрочном прекращении полномочий атамана казачьего общества, первого заместителя (товарища) атамана казачьего общества, контрольно-ревизионной комиссии принимается не менее чем двумя третями голосов членов правления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Style w:val="FontStyle16"/>
          <w:sz w:val="24"/>
          <w:szCs w:val="24"/>
        </w:rPr>
        <w:t xml:space="preserve">43. </w:t>
      </w:r>
      <w:r w:rsidR="002307D9" w:rsidRPr="002307D9">
        <w:rPr>
          <w:rFonts w:ascii="Times New Roman" w:hAnsi="Times New Roman" w:cs="Times New Roman"/>
          <w:sz w:val="24"/>
          <w:szCs w:val="24"/>
        </w:rPr>
        <w:t>Атаман</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 xml:space="preserve">хуторского казачьего общества </w:t>
      </w:r>
      <w:proofErr w:type="gramStart"/>
      <w:r w:rsidR="002307D9" w:rsidRPr="002307D9">
        <w:rPr>
          <w:rFonts w:ascii="Times New Roman" w:hAnsi="Times New Roman" w:cs="Times New Roman"/>
          <w:sz w:val="24"/>
          <w:szCs w:val="24"/>
        </w:rPr>
        <w:t>является высшим должностным лицом и осуществляет</w:t>
      </w:r>
      <w:proofErr w:type="gramEnd"/>
      <w:r w:rsidR="002307D9" w:rsidRPr="002307D9">
        <w:rPr>
          <w:rFonts w:ascii="Times New Roman" w:hAnsi="Times New Roman" w:cs="Times New Roman"/>
          <w:sz w:val="24"/>
          <w:szCs w:val="24"/>
        </w:rPr>
        <w:t xml:space="preserve"> общее руководство деятельностью казачьего общества в соответствии с законодательством Российской Федерации, настоящим Уставом, решениями высшего органа управления казачьего общества и правления казачьего общества. Атаман</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хуторского казачьего общества несет персональную ответственность за деятельность казачьего общества. Атаман не может быть атаманом или первым заместителем (товарищем) атамана другого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44. </w:t>
      </w:r>
      <w:r w:rsidR="002307D9" w:rsidRPr="002307D9">
        <w:rPr>
          <w:rFonts w:ascii="Times New Roman" w:hAnsi="Times New Roman" w:cs="Times New Roman"/>
          <w:sz w:val="24"/>
          <w:szCs w:val="24"/>
        </w:rPr>
        <w:t>Атаман хуторского казачьего общества избирается высшим органом управления казачьего общества сроком на пять лет.</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Кандидатом на должность атамана</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может быть гражданин Российской Федерации – член казачьего общества не моложе 25 лет, пользующийся доверием и уважением казаков, обладающий организаторскими способностями, высокой нравственностью, имеющий опыт управленческой работы.</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Кандидат на должность атамана получает благословение уполномоченного представителя религиозной организации Русской православной церкви.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Не могут быть представлены в качестве кандидатур на должность атамана лица: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2307D9" w:rsidRPr="002307D9">
        <w:rPr>
          <w:rFonts w:ascii="Times New Roman" w:hAnsi="Times New Roman" w:cs="Times New Roman"/>
          <w:sz w:val="24"/>
          <w:szCs w:val="24"/>
        </w:rPr>
        <w:t>имеющие</w:t>
      </w:r>
      <w:proofErr w:type="gramEnd"/>
      <w:r w:rsidR="002307D9" w:rsidRPr="002307D9">
        <w:rPr>
          <w:rFonts w:ascii="Times New Roman" w:hAnsi="Times New Roman" w:cs="Times New Roman"/>
          <w:sz w:val="24"/>
          <w:szCs w:val="24"/>
        </w:rPr>
        <w:t xml:space="preserve"> неснятую или непогашенную судимость;</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содержащиеся в местах лишения свободы по приговору суда;</w:t>
      </w:r>
    </w:p>
    <w:p w:rsidR="002307D9" w:rsidRPr="002307D9" w:rsidRDefault="00D8187B" w:rsidP="002307D9">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3) </w:t>
      </w:r>
      <w:r w:rsidR="002307D9" w:rsidRPr="002307D9">
        <w:rPr>
          <w:rFonts w:ascii="Times New Roman" w:hAnsi="Times New Roman" w:cs="Times New Roman"/>
          <w:sz w:val="24"/>
          <w:szCs w:val="24"/>
        </w:rPr>
        <w:t xml:space="preserve">которым в соответствии с </w:t>
      </w:r>
      <w:hyperlink r:id="rId7" w:anchor="172" w:tooltip="Уголовно-процессуальный кодекс РФ от 18 декабря 2001 г. N 174-ФЗ (УП..." w:history="1">
        <w:r w:rsidR="002307D9" w:rsidRPr="00D8187B">
          <w:rPr>
            <w:rStyle w:val="a9"/>
            <w:rFonts w:ascii="Times New Roman" w:hAnsi="Times New Roman" w:cs="Times New Roman"/>
            <w:color w:val="auto"/>
            <w:sz w:val="24"/>
            <w:szCs w:val="24"/>
            <w:u w:val="none"/>
          </w:rPr>
          <w:t>уголовно-процессуальным законодательством</w:t>
        </w:r>
      </w:hyperlink>
      <w:r w:rsidR="002307D9" w:rsidRPr="00D8187B">
        <w:rPr>
          <w:rFonts w:ascii="Times New Roman" w:hAnsi="Times New Roman" w:cs="Times New Roman"/>
          <w:sz w:val="24"/>
          <w:szCs w:val="24"/>
        </w:rPr>
        <w:t xml:space="preserve"> </w:t>
      </w:r>
      <w:r w:rsidR="002307D9" w:rsidRPr="002307D9">
        <w:rPr>
          <w:rFonts w:ascii="Times New Roman" w:hAnsi="Times New Roman" w:cs="Times New Roman"/>
          <w:sz w:val="24"/>
          <w:szCs w:val="24"/>
        </w:rPr>
        <w:t>Российской Федерации предъявлено обвинение в совершении преступления;</w:t>
      </w:r>
      <w:proofErr w:type="gramEnd"/>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подвергнутые административному наказанию за совершение административных правонарушений экстремистской направленности, предусмотренных соответствующими статьями Кодекса Российской Федерации об административных правонарушениях (в течение срока, когда гражданин Российской Федерации считается подвергнутым административному наказанию);</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002307D9" w:rsidRPr="002307D9">
        <w:rPr>
          <w:rFonts w:ascii="Times New Roman" w:hAnsi="Times New Roman" w:cs="Times New Roman"/>
          <w:sz w:val="24"/>
          <w:szCs w:val="24"/>
        </w:rPr>
        <w:t>признанные</w:t>
      </w:r>
      <w:proofErr w:type="gramEnd"/>
      <w:r w:rsidR="002307D9" w:rsidRPr="002307D9">
        <w:rPr>
          <w:rFonts w:ascii="Times New Roman" w:hAnsi="Times New Roman" w:cs="Times New Roman"/>
          <w:sz w:val="24"/>
          <w:szCs w:val="24"/>
        </w:rPr>
        <w:t xml:space="preserve"> судом недееспособными или ограниченно дееспособными;</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 </w:t>
      </w:r>
      <w:proofErr w:type="gramStart"/>
      <w:r w:rsidR="002307D9" w:rsidRPr="002307D9">
        <w:rPr>
          <w:rFonts w:ascii="Times New Roman" w:hAnsi="Times New Roman" w:cs="Times New Roman"/>
          <w:sz w:val="24"/>
          <w:szCs w:val="24"/>
        </w:rPr>
        <w:t>полномочия</w:t>
      </w:r>
      <w:proofErr w:type="gramEnd"/>
      <w:r w:rsidR="002307D9" w:rsidRPr="002307D9">
        <w:rPr>
          <w:rFonts w:ascii="Times New Roman" w:hAnsi="Times New Roman" w:cs="Times New Roman"/>
          <w:sz w:val="24"/>
          <w:szCs w:val="24"/>
        </w:rPr>
        <w:t xml:space="preserve"> которых досрочно прекращены на основании подпунктов 1, 4 и 5 пункта 51, подпунктов 3 и 4 пункта 52 настоящего Устава;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2307D9" w:rsidRPr="002307D9">
        <w:rPr>
          <w:rFonts w:ascii="Times New Roman" w:hAnsi="Times New Roman" w:cs="Times New Roman"/>
          <w:sz w:val="24"/>
          <w:szCs w:val="24"/>
        </w:rPr>
        <w:t>замещающие должности, на которые распространяются ограничения и запреты, установленные в целях противодействия коррупции законодательством Российской Федерации, если это повлечет за собой конфликт интересов;</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307D9" w:rsidRPr="002307D9">
        <w:rPr>
          <w:rFonts w:ascii="Times New Roman" w:hAnsi="Times New Roman" w:cs="Times New Roman"/>
          <w:sz w:val="24"/>
          <w:szCs w:val="24"/>
        </w:rPr>
        <w:t>ранее освобожденные от должности атамана иного казачьего общества по основанию, предусмотренным законодательством Российской Федерации.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Кандидатуры членов казачьего общества, выдвигаемые на должность атамана, должны быть согласованы:</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 xml:space="preserve">районным (юртовым) атаманом, </w:t>
      </w:r>
      <w:r w:rsidR="002307D9" w:rsidRPr="002307D9">
        <w:rPr>
          <w:rStyle w:val="FontStyle16"/>
          <w:sz w:val="24"/>
          <w:szCs w:val="24"/>
        </w:rPr>
        <w:t>в случае если казачье общество входит в состав соответствующего районного (юртового) казачьего общества</w:t>
      </w:r>
      <w:r w:rsidR="002307D9" w:rsidRPr="002307D9">
        <w:rPr>
          <w:rFonts w:ascii="Times New Roman" w:hAnsi="Times New Roman" w:cs="Times New Roman"/>
          <w:sz w:val="24"/>
          <w:szCs w:val="24"/>
        </w:rPr>
        <w:t>;</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окружным (</w:t>
      </w:r>
      <w:proofErr w:type="spellStart"/>
      <w:r w:rsidR="002307D9" w:rsidRPr="002307D9">
        <w:rPr>
          <w:rFonts w:ascii="Times New Roman" w:hAnsi="Times New Roman" w:cs="Times New Roman"/>
          <w:sz w:val="24"/>
          <w:szCs w:val="24"/>
        </w:rPr>
        <w:t>отдельским</w:t>
      </w:r>
      <w:proofErr w:type="spellEnd"/>
      <w:r w:rsidR="002307D9" w:rsidRPr="002307D9">
        <w:rPr>
          <w:rFonts w:ascii="Times New Roman" w:hAnsi="Times New Roman" w:cs="Times New Roman"/>
          <w:sz w:val="24"/>
          <w:szCs w:val="24"/>
        </w:rPr>
        <w:t>) атаманом.</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Один и тот же член казачьего общества не может быть избран на должность атамана хуторского казачьего общества более чем два срока подряд.</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45. </w:t>
      </w:r>
      <w:r w:rsidR="002307D9" w:rsidRPr="002307D9">
        <w:rPr>
          <w:rFonts w:ascii="Times New Roman" w:hAnsi="Times New Roman" w:cs="Times New Roman"/>
          <w:sz w:val="24"/>
          <w:szCs w:val="24"/>
        </w:rPr>
        <w:t>Кандидатуру на должность атамана могут выдвигать:</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правление хуторского казачьего общества, в том числе по представлению совета стариков;</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районный (</w:t>
      </w:r>
      <w:proofErr w:type="gramStart"/>
      <w:r w:rsidR="002307D9" w:rsidRPr="002307D9">
        <w:rPr>
          <w:rFonts w:ascii="Times New Roman" w:hAnsi="Times New Roman" w:cs="Times New Roman"/>
          <w:sz w:val="24"/>
          <w:szCs w:val="24"/>
        </w:rPr>
        <w:t>юртовой</w:t>
      </w:r>
      <w:proofErr w:type="gramEnd"/>
      <w:r w:rsidR="002307D9" w:rsidRPr="002307D9">
        <w:rPr>
          <w:rFonts w:ascii="Times New Roman" w:hAnsi="Times New Roman" w:cs="Times New Roman"/>
          <w:sz w:val="24"/>
          <w:szCs w:val="24"/>
        </w:rPr>
        <w:t xml:space="preserve">) атаман, </w:t>
      </w:r>
      <w:r w:rsidR="002307D9" w:rsidRPr="002307D9">
        <w:rPr>
          <w:rStyle w:val="FontStyle16"/>
          <w:sz w:val="24"/>
          <w:szCs w:val="24"/>
        </w:rPr>
        <w:t>в случае если казачье общество входит в состав соответствующего районного (юртового) казачьего общества</w:t>
      </w:r>
      <w:r w:rsidR="002307D9" w:rsidRPr="002307D9">
        <w:rPr>
          <w:rFonts w:ascii="Times New Roman" w:hAnsi="Times New Roman" w:cs="Times New Roman"/>
          <w:sz w:val="24"/>
          <w:szCs w:val="24"/>
        </w:rPr>
        <w:t>;</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окружной (</w:t>
      </w:r>
      <w:proofErr w:type="spellStart"/>
      <w:r w:rsidR="002307D9" w:rsidRPr="002307D9">
        <w:rPr>
          <w:rFonts w:ascii="Times New Roman" w:hAnsi="Times New Roman" w:cs="Times New Roman"/>
          <w:sz w:val="24"/>
          <w:szCs w:val="24"/>
        </w:rPr>
        <w:t>отдельский</w:t>
      </w:r>
      <w:proofErr w:type="spellEnd"/>
      <w:r w:rsidR="002307D9" w:rsidRPr="002307D9">
        <w:rPr>
          <w:rFonts w:ascii="Times New Roman" w:hAnsi="Times New Roman" w:cs="Times New Roman"/>
          <w:sz w:val="24"/>
          <w:szCs w:val="24"/>
        </w:rPr>
        <w:t>) атаман.</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46. </w:t>
      </w:r>
      <w:r w:rsidR="002307D9" w:rsidRPr="002307D9">
        <w:rPr>
          <w:rFonts w:ascii="Times New Roman" w:hAnsi="Times New Roman" w:cs="Times New Roman"/>
          <w:sz w:val="24"/>
          <w:szCs w:val="24"/>
        </w:rPr>
        <w:t>Члены казачьих обществ в порядке самовыдвижения могут выдвигать свою кандидатуру на должность атамана хуторского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 xml:space="preserve">В случае если кандидатура указанного члена казачьего общества не согласована в установленном порядке с районным (юртовым) атаманом, </w:t>
      </w:r>
      <w:r w:rsidRPr="002307D9">
        <w:rPr>
          <w:rStyle w:val="FontStyle16"/>
          <w:sz w:val="24"/>
          <w:szCs w:val="24"/>
        </w:rPr>
        <w:t>в случае если казачье общество входит в состав соответствующего районного (юртового) казачьего общества</w:t>
      </w:r>
      <w:r w:rsidRPr="002307D9">
        <w:rPr>
          <w:rFonts w:ascii="Times New Roman" w:hAnsi="Times New Roman" w:cs="Times New Roman"/>
          <w:sz w:val="24"/>
          <w:szCs w:val="24"/>
        </w:rPr>
        <w:t>, и окружным (</w:t>
      </w:r>
      <w:proofErr w:type="spellStart"/>
      <w:r w:rsidRPr="002307D9">
        <w:rPr>
          <w:rFonts w:ascii="Times New Roman" w:hAnsi="Times New Roman" w:cs="Times New Roman"/>
          <w:sz w:val="24"/>
          <w:szCs w:val="24"/>
        </w:rPr>
        <w:t>отдельским</w:t>
      </w:r>
      <w:proofErr w:type="spellEnd"/>
      <w:r w:rsidRPr="002307D9">
        <w:rPr>
          <w:rFonts w:ascii="Times New Roman" w:hAnsi="Times New Roman" w:cs="Times New Roman"/>
          <w:sz w:val="24"/>
          <w:szCs w:val="24"/>
        </w:rPr>
        <w:t xml:space="preserve">) атаманом до его избрания высшим органом управления казачьего общества на должность атамана казачьего общества, то такая кандидатура подлежит согласованию в установленном порядке в месячный срок после избрания. </w:t>
      </w:r>
      <w:proofErr w:type="gramEnd"/>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В случае несогласования (отказа в согласовании) кандидатуры, выдвинутой в порядке самовыдвижения и избранной высшим органом управления казачьего общества на должность атамана казачьего общества, вопрос об избрании атамана казачьего общества повторно выносится на рассмотрение высшего органа управления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2307D9" w:rsidRPr="002307D9">
        <w:rPr>
          <w:rFonts w:ascii="Times New Roman" w:hAnsi="Times New Roman" w:cs="Times New Roman"/>
          <w:sz w:val="24"/>
          <w:szCs w:val="24"/>
        </w:rPr>
        <w:t xml:space="preserve">Избрание атамана может сопровождаться проведением религиозных </w:t>
      </w:r>
      <w:proofErr w:type="gramStart"/>
      <w:r w:rsidR="002307D9" w:rsidRPr="002307D9">
        <w:rPr>
          <w:rFonts w:ascii="Times New Roman" w:hAnsi="Times New Roman" w:cs="Times New Roman"/>
          <w:sz w:val="24"/>
          <w:szCs w:val="24"/>
        </w:rPr>
        <w:t>обрядов</w:t>
      </w:r>
      <w:proofErr w:type="gramEnd"/>
      <w:r w:rsidR="002307D9" w:rsidRPr="002307D9">
        <w:rPr>
          <w:rFonts w:ascii="Times New Roman" w:hAnsi="Times New Roman" w:cs="Times New Roman"/>
          <w:sz w:val="24"/>
          <w:szCs w:val="24"/>
        </w:rPr>
        <w:t xml:space="preserve"> уполномоченным представителем Русской православной церкви.</w:t>
      </w:r>
    </w:p>
    <w:p w:rsidR="002307D9" w:rsidRPr="002307D9" w:rsidRDefault="00D8187B" w:rsidP="002307D9">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48. </w:t>
      </w:r>
      <w:r w:rsidR="002307D9" w:rsidRPr="002307D9">
        <w:rPr>
          <w:rFonts w:ascii="Times New Roman" w:hAnsi="Times New Roman" w:cs="Times New Roman"/>
          <w:sz w:val="24"/>
          <w:szCs w:val="24"/>
        </w:rPr>
        <w:t>В случае истечения срока полномочий атамана правление хуторского казачьего общества вправе назначить временно исполняющего обязанности атамана до вступления в должность вновь избранного и утвержденного в установленном порядке атамана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49. </w:t>
      </w:r>
      <w:r w:rsidR="002307D9" w:rsidRPr="002307D9">
        <w:rPr>
          <w:rFonts w:ascii="Times New Roman" w:hAnsi="Times New Roman" w:cs="Times New Roman"/>
          <w:sz w:val="24"/>
          <w:szCs w:val="24"/>
        </w:rPr>
        <w:t xml:space="preserve">Избранный атаман хуторского казачьего общества вступает в должность со дня утверждения его кандидатуры районным (юртовым) атаманом, </w:t>
      </w:r>
      <w:r w:rsidR="002307D9" w:rsidRPr="002307D9">
        <w:rPr>
          <w:rStyle w:val="FontStyle16"/>
          <w:sz w:val="24"/>
          <w:szCs w:val="24"/>
        </w:rPr>
        <w:t>в случае если казачье общество входит в состав соответствующего районного (юртового) казачьего общества</w:t>
      </w:r>
      <w:r w:rsidR="002307D9" w:rsidRPr="002307D9">
        <w:rPr>
          <w:rFonts w:ascii="Times New Roman" w:hAnsi="Times New Roman" w:cs="Times New Roman"/>
          <w:sz w:val="24"/>
          <w:szCs w:val="24"/>
        </w:rPr>
        <w:t>, либо окружным (</w:t>
      </w:r>
      <w:proofErr w:type="spellStart"/>
      <w:r w:rsidR="002307D9" w:rsidRPr="002307D9">
        <w:rPr>
          <w:rFonts w:ascii="Times New Roman" w:hAnsi="Times New Roman" w:cs="Times New Roman"/>
          <w:sz w:val="24"/>
          <w:szCs w:val="24"/>
        </w:rPr>
        <w:t>отдельским</w:t>
      </w:r>
      <w:proofErr w:type="spellEnd"/>
      <w:r w:rsidR="002307D9" w:rsidRPr="002307D9">
        <w:rPr>
          <w:rFonts w:ascii="Times New Roman" w:hAnsi="Times New Roman" w:cs="Times New Roman"/>
          <w:sz w:val="24"/>
          <w:szCs w:val="24"/>
        </w:rPr>
        <w:t>) атаманом.</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Порядок утверждения атамана хуторского казачьего общества определяется уполномоченным Правительством Российской Федерации федеральным органом исполнительной власти по взаимодействию с казачьими обществами.</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50. </w:t>
      </w:r>
      <w:r w:rsidR="002307D9" w:rsidRPr="002307D9">
        <w:rPr>
          <w:rFonts w:ascii="Times New Roman" w:hAnsi="Times New Roman" w:cs="Times New Roman"/>
          <w:sz w:val="24"/>
          <w:szCs w:val="24"/>
        </w:rPr>
        <w:t xml:space="preserve">Полномочия атамана прекращаются со дня вступления в должность избранного и утвержденного в установленном порядке атамана казачьего общества, назначения временно исполняющего обязанности атамана казачьего общества в соответствии с пунктами 48 и 54 настоящего Устава или истечения срока его полномочий. </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51. </w:t>
      </w:r>
      <w:r w:rsidR="002307D9" w:rsidRPr="002307D9">
        <w:rPr>
          <w:rFonts w:ascii="Times New Roman" w:hAnsi="Times New Roman" w:cs="Times New Roman"/>
          <w:sz w:val="24"/>
          <w:szCs w:val="24"/>
        </w:rPr>
        <w:t>Полномочия атамана досрочно прекращаются со дня наступления следующих событий:</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 xml:space="preserve">вступления в законную силу решения суда о привлечении атамана казачьего общества к уголовной ответственности;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w:t>
      </w:r>
      <w:r w:rsidR="00D8187B">
        <w:rPr>
          <w:rFonts w:ascii="Times New Roman" w:hAnsi="Times New Roman" w:cs="Times New Roman"/>
          <w:b/>
          <w:sz w:val="24"/>
          <w:szCs w:val="24"/>
        </w:rPr>
        <w:t xml:space="preserve"> </w:t>
      </w:r>
      <w:r w:rsidRPr="002307D9">
        <w:rPr>
          <w:rFonts w:ascii="Times New Roman" w:hAnsi="Times New Roman" w:cs="Times New Roman"/>
          <w:sz w:val="24"/>
          <w:szCs w:val="24"/>
        </w:rPr>
        <w:t>вступления в законную силу решения судьи о привлечении атамана казачьего общества к административной ответственности за совершение административных правонарушений экстремистской направленности, предусмотренных соответствующими статьями Кодекса Российской Федерации об административных правонарушениях;</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 xml:space="preserve">вступления в законную силу решения суда о признании атамана казачьего общества </w:t>
      </w:r>
      <w:proofErr w:type="gramStart"/>
      <w:r w:rsidR="002307D9" w:rsidRPr="002307D9">
        <w:rPr>
          <w:rFonts w:ascii="Times New Roman" w:hAnsi="Times New Roman" w:cs="Times New Roman"/>
          <w:sz w:val="24"/>
          <w:szCs w:val="24"/>
        </w:rPr>
        <w:t>недееспособным</w:t>
      </w:r>
      <w:proofErr w:type="gramEnd"/>
      <w:r w:rsidR="002307D9" w:rsidRPr="002307D9">
        <w:rPr>
          <w:rFonts w:ascii="Times New Roman" w:hAnsi="Times New Roman" w:cs="Times New Roman"/>
          <w:sz w:val="24"/>
          <w:szCs w:val="24"/>
        </w:rPr>
        <w:t xml:space="preserve"> или ограниченно дееспособным;</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смерти атамана хуторского казачьего общества (вступления в законную силу решения суда об объявлении атамана казачьего общества умершим или признании безвестно отсутствующим);</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2307D9" w:rsidRPr="002307D9">
        <w:rPr>
          <w:rFonts w:ascii="Times New Roman" w:hAnsi="Times New Roman" w:cs="Times New Roman"/>
          <w:sz w:val="24"/>
          <w:szCs w:val="24"/>
        </w:rPr>
        <w:t>утраты атаманом хуторского казачьего общества гражданства Российской Федерации.</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52. </w:t>
      </w:r>
      <w:r w:rsidR="002307D9" w:rsidRPr="002307D9">
        <w:rPr>
          <w:rFonts w:ascii="Times New Roman" w:hAnsi="Times New Roman" w:cs="Times New Roman"/>
          <w:sz w:val="24"/>
          <w:szCs w:val="24"/>
        </w:rPr>
        <w:t>Полномочия атамана хуторского казачьего общества досрочно прекращаются решением высшего органа управления казачьего общества в случае:</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 xml:space="preserve">подачи атаманом хуторского казачьего общества письменного заявления о сложении своих полномочий; </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утраты доверия со стороны членов казачьего общества, совершение действий, порочащих репутацию казачьего общества, ненадлежащим исполнением обязанностей атамана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3) </w:t>
      </w:r>
      <w:r w:rsidR="002307D9" w:rsidRPr="002307D9">
        <w:rPr>
          <w:rFonts w:ascii="Times New Roman" w:hAnsi="Times New Roman" w:cs="Times New Roman"/>
          <w:sz w:val="24"/>
          <w:szCs w:val="24"/>
        </w:rPr>
        <w:t>неоднократного неисполнения атаманом</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 xml:space="preserve">хуторского казачьего общества законодательства Российской Федерации, настоящего Устава, решений высшего органа управления казачьего общества или правления казачьего общества, влекущим дезорганизацию деятельности казачьего общества, которое установлено решением высшего органа управления казачьего общества, правлением казачьего общества, районным (юртовым) казачьим обществом, в случае если </w:t>
      </w:r>
      <w:r w:rsidR="002307D9" w:rsidRPr="002307D9">
        <w:rPr>
          <w:rStyle w:val="FontStyle16"/>
          <w:sz w:val="24"/>
          <w:szCs w:val="24"/>
        </w:rPr>
        <w:t>казачье общество входит в состав соответствующего районного (юртового) казачьего общества</w:t>
      </w:r>
      <w:r w:rsidR="002307D9" w:rsidRPr="002307D9">
        <w:rPr>
          <w:rFonts w:ascii="Times New Roman" w:hAnsi="Times New Roman" w:cs="Times New Roman"/>
          <w:sz w:val="24"/>
          <w:szCs w:val="24"/>
        </w:rPr>
        <w:t>, или окружным (</w:t>
      </w:r>
      <w:proofErr w:type="spellStart"/>
      <w:r w:rsidR="002307D9" w:rsidRPr="002307D9">
        <w:rPr>
          <w:rFonts w:ascii="Times New Roman" w:hAnsi="Times New Roman" w:cs="Times New Roman"/>
          <w:sz w:val="24"/>
          <w:szCs w:val="24"/>
        </w:rPr>
        <w:t>отдельским</w:t>
      </w:r>
      <w:proofErr w:type="spellEnd"/>
      <w:r w:rsidR="002307D9" w:rsidRPr="002307D9">
        <w:rPr>
          <w:rFonts w:ascii="Times New Roman" w:hAnsi="Times New Roman" w:cs="Times New Roman"/>
          <w:sz w:val="24"/>
          <w:szCs w:val="24"/>
        </w:rPr>
        <w:t>) казачьим обществом;</w:t>
      </w:r>
      <w:proofErr w:type="gramEnd"/>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возникновения конфликта интересов в случае замещения атаманом казачьего общества должности, на которую распространяются ограничения</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и запреты, установленные в целях противодействия коррупции законодательством Российской Федерации.</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53. </w:t>
      </w:r>
      <w:r w:rsidR="002307D9" w:rsidRPr="002307D9">
        <w:rPr>
          <w:rFonts w:ascii="Times New Roman" w:hAnsi="Times New Roman" w:cs="Times New Roman"/>
          <w:sz w:val="24"/>
          <w:szCs w:val="24"/>
        </w:rPr>
        <w:t xml:space="preserve">Полномочия атамана казачьего общества могут быть досрочно прекращены решением высшего органа управления казачьего общества в связи с достижением им 65-летнего возраста. </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54. </w:t>
      </w:r>
      <w:r w:rsidR="002307D9" w:rsidRPr="002307D9">
        <w:rPr>
          <w:rFonts w:ascii="Times New Roman" w:hAnsi="Times New Roman" w:cs="Times New Roman"/>
          <w:sz w:val="24"/>
          <w:szCs w:val="24"/>
        </w:rPr>
        <w:t>В случае прекращения полномочий атамана казачьего общества</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по основаниям, предусмотренным настоящим Уставом, правление хуторского казачьего общества назначает временно исполняющего обязанности атамана казачьего общества до избрания нового атамана и его утверждения в установленном порядке.</w:t>
      </w:r>
    </w:p>
    <w:p w:rsidR="002307D9" w:rsidRPr="002307D9" w:rsidRDefault="002307D9" w:rsidP="002307D9">
      <w:pPr>
        <w:autoSpaceDE w:val="0"/>
        <w:autoSpaceDN w:val="0"/>
        <w:adjustRightInd w:val="0"/>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55.</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Правление хуторского казачьего общества в течение дня, следующего за днем принятия высшим органом управления</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 xml:space="preserve">казачьего общества решения </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о досрочном прекращении полномочий</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 xml:space="preserve">атамана казачьего общества, либо днем принятия правлением казачьего общества </w:t>
      </w:r>
      <w:proofErr w:type="gramStart"/>
      <w:r w:rsidRPr="002307D9">
        <w:rPr>
          <w:rFonts w:ascii="Times New Roman" w:hAnsi="Times New Roman" w:cs="Times New Roman"/>
          <w:sz w:val="24"/>
          <w:szCs w:val="24"/>
        </w:rPr>
        <w:t>решения</w:t>
      </w:r>
      <w:proofErr w:type="gramEnd"/>
      <w:r w:rsidRPr="002307D9">
        <w:rPr>
          <w:rFonts w:ascii="Times New Roman" w:hAnsi="Times New Roman" w:cs="Times New Roman"/>
          <w:sz w:val="24"/>
          <w:szCs w:val="24"/>
        </w:rPr>
        <w:t xml:space="preserve"> о назначении временно исполняющего обязанности атамана казачьего общества, письменно уведомляет об этом районного (юртового) атамана, </w:t>
      </w:r>
      <w:r w:rsidRPr="002307D9">
        <w:rPr>
          <w:rStyle w:val="FontStyle16"/>
          <w:sz w:val="24"/>
          <w:szCs w:val="24"/>
        </w:rPr>
        <w:t>в случае если казачье общество входит в состав соответствующего районного (юртового) казачьего общества</w:t>
      </w:r>
      <w:r w:rsidRPr="002307D9">
        <w:rPr>
          <w:rFonts w:ascii="Times New Roman" w:hAnsi="Times New Roman" w:cs="Times New Roman"/>
          <w:sz w:val="24"/>
          <w:szCs w:val="24"/>
        </w:rPr>
        <w:t>, и окружного (</w:t>
      </w:r>
      <w:proofErr w:type="spellStart"/>
      <w:r w:rsidRPr="002307D9">
        <w:rPr>
          <w:rFonts w:ascii="Times New Roman" w:hAnsi="Times New Roman" w:cs="Times New Roman"/>
          <w:sz w:val="24"/>
          <w:szCs w:val="24"/>
        </w:rPr>
        <w:t>отдельского</w:t>
      </w:r>
      <w:proofErr w:type="spellEnd"/>
      <w:r w:rsidRPr="002307D9">
        <w:rPr>
          <w:rFonts w:ascii="Times New Roman" w:hAnsi="Times New Roman" w:cs="Times New Roman"/>
          <w:sz w:val="24"/>
          <w:szCs w:val="24"/>
        </w:rPr>
        <w:t>) атамана.</w:t>
      </w:r>
    </w:p>
    <w:p w:rsidR="002307D9" w:rsidRPr="002307D9" w:rsidRDefault="00D8187B" w:rsidP="002307D9">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56. </w:t>
      </w:r>
      <w:r w:rsidR="002307D9" w:rsidRPr="002307D9">
        <w:rPr>
          <w:rFonts w:ascii="Times New Roman" w:hAnsi="Times New Roman" w:cs="Times New Roman"/>
          <w:sz w:val="24"/>
          <w:szCs w:val="24"/>
        </w:rPr>
        <w:t xml:space="preserve">Решение о проведении выборов атамана должно быть принято не позднее, чем за один месяц до даты истечения срока, на который атаман был избран. </w:t>
      </w:r>
    </w:p>
    <w:p w:rsidR="002307D9" w:rsidRPr="002307D9" w:rsidRDefault="002307D9" w:rsidP="002307D9">
      <w:pPr>
        <w:autoSpaceDE w:val="0"/>
        <w:autoSpaceDN w:val="0"/>
        <w:adjustRightInd w:val="0"/>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Выборы атамана казачьего общества должны состояться не позднее шести месяцев </w:t>
      </w:r>
      <w:proofErr w:type="gramStart"/>
      <w:r w:rsidRPr="002307D9">
        <w:rPr>
          <w:rFonts w:ascii="Times New Roman" w:hAnsi="Times New Roman" w:cs="Times New Roman"/>
          <w:sz w:val="24"/>
          <w:szCs w:val="24"/>
        </w:rPr>
        <w:t>с даты истечения</w:t>
      </w:r>
      <w:proofErr w:type="gramEnd"/>
      <w:r w:rsidRPr="002307D9">
        <w:rPr>
          <w:rFonts w:ascii="Times New Roman" w:hAnsi="Times New Roman" w:cs="Times New Roman"/>
          <w:sz w:val="24"/>
          <w:szCs w:val="24"/>
        </w:rPr>
        <w:t xml:space="preserve"> срока, на который атаман казачьего общества был избран.</w:t>
      </w:r>
    </w:p>
    <w:p w:rsidR="002307D9" w:rsidRPr="002307D9" w:rsidRDefault="002307D9" w:rsidP="002307D9">
      <w:pPr>
        <w:autoSpaceDE w:val="0"/>
        <w:autoSpaceDN w:val="0"/>
        <w:adjustRightInd w:val="0"/>
        <w:ind w:firstLine="709"/>
        <w:jc w:val="both"/>
        <w:rPr>
          <w:rFonts w:ascii="Times New Roman" w:hAnsi="Times New Roman" w:cs="Times New Roman"/>
          <w:sz w:val="24"/>
          <w:szCs w:val="24"/>
        </w:rPr>
      </w:pPr>
      <w:r w:rsidRPr="002307D9">
        <w:rPr>
          <w:rFonts w:ascii="Times New Roman" w:hAnsi="Times New Roman" w:cs="Times New Roman"/>
          <w:sz w:val="24"/>
          <w:szCs w:val="24"/>
        </w:rPr>
        <w:t>Решение о проведении выборов</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атамана казачьего общества в связи с досрочным прекращением его полномочий должно быть принято одновременно с решением о досрочном прекращении полномочий атамана казачьего общества.</w:t>
      </w:r>
    </w:p>
    <w:p w:rsidR="002307D9" w:rsidRPr="002307D9" w:rsidRDefault="002307D9" w:rsidP="002307D9">
      <w:pPr>
        <w:autoSpaceDE w:val="0"/>
        <w:autoSpaceDN w:val="0"/>
        <w:adjustRightInd w:val="0"/>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Выборы атамана казачьего общества в связи с досрочным прекращением полномочий атамана должны состояться не позднее шести месяцев </w:t>
      </w:r>
      <w:proofErr w:type="gramStart"/>
      <w:r w:rsidRPr="002307D9">
        <w:rPr>
          <w:rFonts w:ascii="Times New Roman" w:hAnsi="Times New Roman" w:cs="Times New Roman"/>
          <w:sz w:val="24"/>
          <w:szCs w:val="24"/>
        </w:rPr>
        <w:t>с даты наступления</w:t>
      </w:r>
      <w:proofErr w:type="gramEnd"/>
      <w:r w:rsidRPr="002307D9">
        <w:rPr>
          <w:rFonts w:ascii="Times New Roman" w:hAnsi="Times New Roman" w:cs="Times New Roman"/>
          <w:sz w:val="24"/>
          <w:szCs w:val="24"/>
        </w:rPr>
        <w:t xml:space="preserve"> событий, указанных в пункте 51 настоящего Устава.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57. </w:t>
      </w:r>
      <w:r w:rsidR="002307D9" w:rsidRPr="002307D9">
        <w:rPr>
          <w:rFonts w:ascii="Times New Roman" w:hAnsi="Times New Roman" w:cs="Times New Roman"/>
          <w:sz w:val="24"/>
          <w:szCs w:val="24"/>
        </w:rPr>
        <w:t>Атаман хуторского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действует без доверенности от имени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представляет в установленном порядке казачье общество в федеральных органах государственной власти, органах государственной власти субъектов Российской Федерации и органах местного самоуправления;</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взаимодействует с федеральными органами исполнительной власти и (или) их территориальными органами, органами государственной власти субъектов Российской Федерации и органами местного самоуправления по вопросам уставной деятельности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sidR="002307D9" w:rsidRPr="002307D9">
        <w:rPr>
          <w:rFonts w:ascii="Times New Roman" w:hAnsi="Times New Roman" w:cs="Times New Roman"/>
          <w:sz w:val="24"/>
          <w:szCs w:val="24"/>
        </w:rPr>
        <w:t>организует и обеспечивает</w:t>
      </w:r>
      <w:proofErr w:type="gramEnd"/>
      <w:r w:rsidR="002307D9" w:rsidRPr="002307D9">
        <w:rPr>
          <w:rFonts w:ascii="Times New Roman" w:hAnsi="Times New Roman" w:cs="Times New Roman"/>
          <w:sz w:val="24"/>
          <w:szCs w:val="24"/>
        </w:rPr>
        <w:t xml:space="preserve"> осуществление уставной деятельности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5)</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обеспечивает выполнение казачьим обществом законодательства Российской Федерации, настоящего Устава, решений высшего органа управления казачьего общества, правления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2307D9" w:rsidRPr="002307D9">
        <w:rPr>
          <w:rFonts w:ascii="Times New Roman" w:hAnsi="Times New Roman" w:cs="Times New Roman"/>
          <w:sz w:val="24"/>
          <w:szCs w:val="24"/>
        </w:rPr>
        <w:t>обеспечивает надлежащее исполнение членами казачьего общества принятых на себя обязательств по несению государственной или иной службы и других обязанностей;</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2307D9" w:rsidRPr="002307D9">
        <w:rPr>
          <w:rFonts w:ascii="Times New Roman" w:hAnsi="Times New Roman" w:cs="Times New Roman"/>
          <w:sz w:val="24"/>
          <w:szCs w:val="24"/>
        </w:rPr>
        <w:t>вносит в высший орган управления казачьего общества представление об избрании первого заместителя (товарища) атамана казачьего общества;</w:t>
      </w:r>
    </w:p>
    <w:p w:rsidR="002307D9" w:rsidRPr="002307D9" w:rsidRDefault="00D8187B" w:rsidP="002307D9">
      <w:pPr>
        <w:pStyle w:val="ConsPlusNormal"/>
        <w:widowControl/>
        <w:ind w:firstLine="709"/>
        <w:jc w:val="both"/>
        <w:rPr>
          <w:rStyle w:val="FontStyle16"/>
          <w:sz w:val="24"/>
          <w:szCs w:val="24"/>
        </w:rPr>
      </w:pPr>
      <w:proofErr w:type="gramStart"/>
      <w:r>
        <w:rPr>
          <w:rFonts w:ascii="Times New Roman" w:hAnsi="Times New Roman" w:cs="Times New Roman"/>
          <w:sz w:val="24"/>
          <w:szCs w:val="24"/>
        </w:rPr>
        <w:t xml:space="preserve">8) </w:t>
      </w:r>
      <w:r w:rsidR="002307D9" w:rsidRPr="002307D9">
        <w:rPr>
          <w:rFonts w:ascii="Times New Roman" w:hAnsi="Times New Roman" w:cs="Times New Roman"/>
          <w:sz w:val="24"/>
          <w:szCs w:val="24"/>
        </w:rPr>
        <w:t xml:space="preserve">обеспечивает подготовку и ежегодное представление отчета о выполнении взятых на себя членами казачьего общества обязательств по несению государственной или иной службы и других обязательств, вытекающих из настоящего Устава, в </w:t>
      </w:r>
      <w:r w:rsidR="002307D9" w:rsidRPr="002307D9">
        <w:rPr>
          <w:rStyle w:val="FontStyle16"/>
          <w:sz w:val="24"/>
          <w:szCs w:val="24"/>
        </w:rPr>
        <w:t>районное (юртовое) казачье общество, в случае если казачье общество входит в состав соответствующего районного (юртового) казачьего общества, окружное (</w:t>
      </w:r>
      <w:proofErr w:type="spellStart"/>
      <w:r w:rsidR="002307D9" w:rsidRPr="002307D9">
        <w:rPr>
          <w:rStyle w:val="FontStyle16"/>
          <w:sz w:val="24"/>
          <w:szCs w:val="24"/>
        </w:rPr>
        <w:t>отдельское</w:t>
      </w:r>
      <w:proofErr w:type="spellEnd"/>
      <w:r w:rsidR="002307D9" w:rsidRPr="002307D9">
        <w:rPr>
          <w:rStyle w:val="FontStyle16"/>
          <w:sz w:val="24"/>
          <w:szCs w:val="24"/>
        </w:rPr>
        <w:t>) казачье общество;</w:t>
      </w:r>
      <w:proofErr w:type="gramEnd"/>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9)</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подписывает финансовые и иные документы, издает приказы по вопросам, относящимся к его компетенции;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10)</w:t>
      </w:r>
      <w:r w:rsidR="00D8187B">
        <w:rPr>
          <w:rFonts w:ascii="Times New Roman" w:hAnsi="Times New Roman" w:cs="Times New Roman"/>
          <w:sz w:val="24"/>
          <w:szCs w:val="24"/>
        </w:rPr>
        <w:t xml:space="preserve"> </w:t>
      </w:r>
      <w:r w:rsidRPr="002307D9">
        <w:rPr>
          <w:rFonts w:ascii="Times New Roman" w:hAnsi="Times New Roman" w:cs="Times New Roman"/>
          <w:sz w:val="24"/>
          <w:szCs w:val="24"/>
        </w:rPr>
        <w:t>вносит на рассмотрение высшего органа управления казачьего общества вопросы, относящиеся к уставной деятельности казачьего общества;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11) </w:t>
      </w:r>
      <w:r w:rsidR="002307D9" w:rsidRPr="002307D9">
        <w:rPr>
          <w:rFonts w:ascii="Times New Roman" w:hAnsi="Times New Roman" w:cs="Times New Roman"/>
          <w:sz w:val="24"/>
          <w:szCs w:val="24"/>
        </w:rPr>
        <w:t>осуществляет подготовку отчетов и иных документов, предусмотренных пунктом 11 настоящего Устава;</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2307D9" w:rsidRPr="002307D9">
        <w:rPr>
          <w:rFonts w:ascii="Times New Roman" w:hAnsi="Times New Roman" w:cs="Times New Roman"/>
          <w:sz w:val="24"/>
          <w:szCs w:val="24"/>
        </w:rPr>
        <w:t>представляет высшему органу управления казачьего общества кандидатуры для назначения и освобождения от должности членов правления, утверждает должностные обязанности членов правления.</w:t>
      </w:r>
    </w:p>
    <w:p w:rsidR="002307D9" w:rsidRPr="002307D9" w:rsidRDefault="00D8187B" w:rsidP="002307D9">
      <w:pPr>
        <w:ind w:firstLine="709"/>
        <w:jc w:val="both"/>
        <w:rPr>
          <w:rFonts w:ascii="Times New Roman" w:hAnsi="Times New Roman" w:cs="Times New Roman"/>
          <w:sz w:val="24"/>
          <w:szCs w:val="24"/>
        </w:rPr>
      </w:pPr>
      <w:r>
        <w:rPr>
          <w:rFonts w:ascii="Times New Roman" w:hAnsi="Times New Roman" w:cs="Times New Roman"/>
          <w:sz w:val="24"/>
          <w:szCs w:val="24"/>
        </w:rPr>
        <w:t xml:space="preserve">58. </w:t>
      </w:r>
      <w:r w:rsidR="002307D9" w:rsidRPr="002307D9">
        <w:rPr>
          <w:rFonts w:ascii="Times New Roman" w:hAnsi="Times New Roman" w:cs="Times New Roman"/>
          <w:sz w:val="24"/>
          <w:szCs w:val="24"/>
        </w:rPr>
        <w:t>Первый заместитель (товарищ</w:t>
      </w:r>
      <w:proofErr w:type="gramStart"/>
      <w:r w:rsidR="002307D9" w:rsidRPr="002307D9">
        <w:rPr>
          <w:rFonts w:ascii="Times New Roman" w:hAnsi="Times New Roman" w:cs="Times New Roman"/>
          <w:sz w:val="24"/>
          <w:szCs w:val="24"/>
        </w:rPr>
        <w:t>)а</w:t>
      </w:r>
      <w:proofErr w:type="gramEnd"/>
      <w:r w:rsidR="002307D9" w:rsidRPr="002307D9">
        <w:rPr>
          <w:rFonts w:ascii="Times New Roman" w:hAnsi="Times New Roman" w:cs="Times New Roman"/>
          <w:sz w:val="24"/>
          <w:szCs w:val="24"/>
        </w:rPr>
        <w:t>тамана – член казачьего общества, должностное лицо, избираемое сроком на пять лет высшим органом управления казачьего общества по представлению</w:t>
      </w:r>
      <w:r w:rsidR="005726D5">
        <w:rPr>
          <w:rFonts w:ascii="Times New Roman" w:hAnsi="Times New Roman" w:cs="Times New Roman"/>
          <w:sz w:val="24"/>
          <w:szCs w:val="24"/>
        </w:rPr>
        <w:t xml:space="preserve"> </w:t>
      </w:r>
      <w:r w:rsidR="002307D9" w:rsidRPr="002307D9">
        <w:rPr>
          <w:rFonts w:ascii="Times New Roman" w:hAnsi="Times New Roman" w:cs="Times New Roman"/>
          <w:sz w:val="24"/>
          <w:szCs w:val="24"/>
        </w:rPr>
        <w:t>атамана казачьего общества, обладает следующими правами:</w:t>
      </w:r>
    </w:p>
    <w:p w:rsidR="002307D9" w:rsidRPr="002307D9" w:rsidRDefault="00D8187B"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на основании доверенности, выданной атаманом хуторского казачьего общества, действует от имени казачьего общества, представляет интересы во всех учреждениях, организациях и предприятиях, органах государственной власти и местного самоуправления, осуществляет от имени казачьего общества</w:t>
      </w:r>
      <w:r w:rsidR="005726D5">
        <w:rPr>
          <w:rFonts w:ascii="Times New Roman" w:hAnsi="Times New Roman" w:cs="Times New Roman"/>
          <w:sz w:val="24"/>
          <w:szCs w:val="24"/>
        </w:rPr>
        <w:t xml:space="preserve"> </w:t>
      </w:r>
      <w:r w:rsidR="002307D9" w:rsidRPr="002307D9">
        <w:rPr>
          <w:rFonts w:ascii="Times New Roman" w:hAnsi="Times New Roman" w:cs="Times New Roman"/>
          <w:sz w:val="24"/>
          <w:szCs w:val="24"/>
        </w:rPr>
        <w:t xml:space="preserve">юридически значимые действия, заключает договоры, в том числе трудовые, совершает иные сделки, одобренные правлением казачьего общества; </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 xml:space="preserve">при наличии соответствующих полномочий, переданных правлением казачьего общества, атаманом казачьего общества, осуществляет оперативное руководство деятельностью казачьего общества в соответствии с решениями высшего органа управления казачьего общества, правления казачьего общества; </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в период отсутствия атамана казачьего общества, как правило, исполняет обязанности атамана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решает иные вопросы текущей деятельности, не отнесенные к компетенции высшего органа управления казачьего общества, атамана казачьего общества, правления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Первый заместитель (товарищ) атамана казачьего общества</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не может быть атаманом или первым заместителем (товарищем) атамана другого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59.</w:t>
      </w:r>
      <w:r w:rsidR="005726D5">
        <w:rPr>
          <w:rFonts w:ascii="Times New Roman" w:hAnsi="Times New Roman" w:cs="Times New Roman"/>
          <w:sz w:val="24"/>
          <w:szCs w:val="24"/>
        </w:rPr>
        <w:t xml:space="preserve"> </w:t>
      </w:r>
      <w:proofErr w:type="gramStart"/>
      <w:r w:rsidRPr="002307D9">
        <w:rPr>
          <w:rFonts w:ascii="Times New Roman" w:hAnsi="Times New Roman" w:cs="Times New Roman"/>
          <w:sz w:val="24"/>
          <w:szCs w:val="24"/>
        </w:rPr>
        <w:t>Контрольно-ревизионная</w:t>
      </w:r>
      <w:proofErr w:type="gramEnd"/>
      <w:r w:rsidRPr="002307D9">
        <w:rPr>
          <w:rFonts w:ascii="Times New Roman" w:hAnsi="Times New Roman" w:cs="Times New Roman"/>
          <w:sz w:val="24"/>
          <w:szCs w:val="24"/>
        </w:rPr>
        <w:t xml:space="preserve"> комиссия казачьего общества (далее – контрольно-ревизионная комиссия) осуществляет контроль за деятельностью (в том числе финансово-хозяйственной) казачьего общества.</w:t>
      </w:r>
    </w:p>
    <w:p w:rsidR="002307D9" w:rsidRPr="002307D9" w:rsidRDefault="002307D9" w:rsidP="002307D9">
      <w:pPr>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Контрольно-ревизионная</w:t>
      </w:r>
      <w:proofErr w:type="gramEnd"/>
      <w:r w:rsidRPr="002307D9">
        <w:rPr>
          <w:rFonts w:ascii="Times New Roman" w:hAnsi="Times New Roman" w:cs="Times New Roman"/>
          <w:sz w:val="24"/>
          <w:szCs w:val="24"/>
        </w:rPr>
        <w:t xml:space="preserve"> комиссия подотчетна только высшему органу управления казачьего общества.</w:t>
      </w:r>
    </w:p>
    <w:p w:rsidR="002307D9" w:rsidRPr="002307D9" w:rsidRDefault="002307D9" w:rsidP="002307D9">
      <w:pPr>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Контрольно-ревизионная</w:t>
      </w:r>
      <w:proofErr w:type="gramEnd"/>
      <w:r w:rsidRPr="002307D9">
        <w:rPr>
          <w:rFonts w:ascii="Times New Roman" w:hAnsi="Times New Roman" w:cs="Times New Roman"/>
          <w:sz w:val="24"/>
          <w:szCs w:val="24"/>
        </w:rPr>
        <w:t xml:space="preserve"> комиссия формируется на основании решения высшего органа управления казачьего общества, который определяет ее структуру и количественный состав.</w:t>
      </w:r>
    </w:p>
    <w:p w:rsidR="002307D9" w:rsidRPr="002307D9" w:rsidRDefault="002307D9" w:rsidP="002307D9">
      <w:pPr>
        <w:ind w:firstLine="709"/>
        <w:jc w:val="both"/>
        <w:rPr>
          <w:rFonts w:ascii="Times New Roman" w:hAnsi="Times New Roman" w:cs="Times New Roman"/>
          <w:sz w:val="24"/>
          <w:szCs w:val="24"/>
        </w:rPr>
      </w:pPr>
      <w:proofErr w:type="gramStart"/>
      <w:r w:rsidRPr="002307D9">
        <w:rPr>
          <w:rFonts w:ascii="Times New Roman" w:hAnsi="Times New Roman" w:cs="Times New Roman"/>
          <w:sz w:val="24"/>
          <w:szCs w:val="24"/>
        </w:rPr>
        <w:t>Контрольно-ревизионная</w:t>
      </w:r>
      <w:proofErr w:type="gramEnd"/>
      <w:r w:rsidRPr="002307D9">
        <w:rPr>
          <w:rFonts w:ascii="Times New Roman" w:hAnsi="Times New Roman" w:cs="Times New Roman"/>
          <w:sz w:val="24"/>
          <w:szCs w:val="24"/>
        </w:rPr>
        <w:t xml:space="preserve"> комиссия формируется на пять лет.</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В состав контрольно-ревизионной комиссии не могут входить члены казачьего общества, избранные в его органы.</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Персональный состав контрольно-ревизионной комиссии утверждается правлением казачьего общества.</w:t>
      </w:r>
    </w:p>
    <w:p w:rsidR="002307D9" w:rsidRPr="002307D9" w:rsidRDefault="002307D9" w:rsidP="002307D9">
      <w:pPr>
        <w:ind w:firstLine="709"/>
        <w:jc w:val="both"/>
        <w:rPr>
          <w:rFonts w:ascii="Times New Roman" w:hAnsi="Times New Roman" w:cs="Times New Roman"/>
          <w:sz w:val="24"/>
          <w:szCs w:val="24"/>
        </w:rPr>
      </w:pPr>
      <w:r w:rsidRPr="002307D9">
        <w:rPr>
          <w:rFonts w:ascii="Times New Roman" w:hAnsi="Times New Roman" w:cs="Times New Roman"/>
          <w:sz w:val="24"/>
          <w:szCs w:val="24"/>
        </w:rPr>
        <w:t>Порядок работы контрольно-ревизионной комиссии, порядок принятия ею решений и порядок их исполнения определяются положением, утверждаемым правлением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pacing w:val="-4"/>
          <w:sz w:val="24"/>
          <w:szCs w:val="24"/>
        </w:rPr>
        <w:t xml:space="preserve">60. </w:t>
      </w:r>
      <w:r w:rsidR="002307D9" w:rsidRPr="002307D9">
        <w:rPr>
          <w:rFonts w:ascii="Times New Roman" w:hAnsi="Times New Roman" w:cs="Times New Roman"/>
          <w:sz w:val="24"/>
          <w:szCs w:val="24"/>
        </w:rPr>
        <w:t xml:space="preserve">Суд чести казачьего общества (далее – суд чести) – совещательный орган, формируемый на основании решения </w:t>
      </w:r>
      <w:r w:rsidR="002307D9" w:rsidRPr="002307D9">
        <w:rPr>
          <w:rFonts w:ascii="Times New Roman" w:hAnsi="Times New Roman" w:cs="Times New Roman"/>
          <w:spacing w:val="-4"/>
          <w:sz w:val="24"/>
          <w:szCs w:val="24"/>
        </w:rPr>
        <w:t>высшего органа управления казачьего общества</w:t>
      </w:r>
      <w:r w:rsidR="002307D9" w:rsidRPr="002307D9">
        <w:rPr>
          <w:rFonts w:ascii="Times New Roman" w:hAnsi="Times New Roman" w:cs="Times New Roman"/>
          <w:sz w:val="24"/>
          <w:szCs w:val="24"/>
        </w:rPr>
        <w:t>, который определяет его структуру и количественный состав.</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lastRenderedPageBreak/>
        <w:t>Суд чести формируется на пять лет.</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Персональный</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состав суда чести утверждается правлением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Членами суда чести могут быть наиболее заслуженные и авторитетные члены казачьего общества, знающие и соблюдающие традиции и обычаи российского казачества. В работе суда чести могут принимать участие иные лица с правом совещательного голоса.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Суд чести осуществляет свою деятельность в соответствии с положением, утвержденным правлением казачьего общества, и подотчетен высшему органу управления казачьего общества.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61.</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Суд чести имеет право вносить на рассмотрение правления казачьего общества:</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1)</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вопросы о досрочном прекращении полномочий атамана казачьего общества, первого заместителя (товарища) атамана казачьего общества, контрольно-ревизионной комиссии в случае утраты ими доверия со стороны членов казачьего общества, совершения действий, порочащих репутацию казачьего общества, ненадлежащего исполнения ими своих обязанностей.</w:t>
      </w:r>
    </w:p>
    <w:p w:rsidR="002307D9" w:rsidRPr="002307D9" w:rsidRDefault="005726D5" w:rsidP="002307D9">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формирования в порядке, установленном законодательством Российской Федерации, из числа своих членов третейского суда казачьего общества.</w:t>
      </w:r>
    </w:p>
    <w:p w:rsidR="002307D9" w:rsidRPr="002307D9" w:rsidRDefault="005726D5" w:rsidP="002307D9">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62. </w:t>
      </w:r>
      <w:r w:rsidR="002307D9" w:rsidRPr="002307D9">
        <w:rPr>
          <w:rFonts w:ascii="Times New Roman" w:hAnsi="Times New Roman" w:cs="Times New Roman"/>
          <w:sz w:val="24"/>
          <w:szCs w:val="24"/>
        </w:rPr>
        <w:t>Совету стариков по решению, принятому высшим органом управления казачьего общества, могут передаваться функции суда чести.</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63.</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 xml:space="preserve">Совет стариков совещательный орган, формируемый на основании решения высшего органа управления казачьего общества, который определяет его структуру и количественный состав. </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 xml:space="preserve">Совет стариков формируется на три года. </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Членами совета стариков могут быть наиболее заслуженные и авторитетные члены казачьего общества не моложе 60 лет, знающие и соблюдающие традиции и обычаи российского казачества. В работе совета стариков могут принимать участие иные лица с правом совещательного голоса.</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Персональный состав совета стариков утверждается правлением казачьего общества.</w:t>
      </w:r>
    </w:p>
    <w:p w:rsidR="002307D9" w:rsidRPr="002307D9" w:rsidRDefault="002307D9" w:rsidP="002307D9">
      <w:pPr>
        <w:pStyle w:val="ConsPlusNormal"/>
        <w:widowControl/>
        <w:jc w:val="both"/>
        <w:rPr>
          <w:rFonts w:ascii="Times New Roman" w:hAnsi="Times New Roman" w:cs="Times New Roman"/>
          <w:sz w:val="24"/>
          <w:szCs w:val="24"/>
        </w:rPr>
      </w:pPr>
      <w:proofErr w:type="gramStart"/>
      <w:r w:rsidRPr="002307D9">
        <w:rPr>
          <w:rFonts w:ascii="Times New Roman" w:hAnsi="Times New Roman" w:cs="Times New Roman"/>
          <w:sz w:val="24"/>
          <w:szCs w:val="24"/>
        </w:rPr>
        <w:t>Организует работу совета стариков и руководит</w:t>
      </w:r>
      <w:proofErr w:type="gramEnd"/>
      <w:r w:rsidRPr="002307D9">
        <w:rPr>
          <w:rFonts w:ascii="Times New Roman" w:hAnsi="Times New Roman" w:cs="Times New Roman"/>
          <w:sz w:val="24"/>
          <w:szCs w:val="24"/>
        </w:rPr>
        <w:t xml:space="preserve"> ею председатель совета стариков.</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Порядок работы совета стариков и порядок принятия им решений определяются положением, утверждаемым правлением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64. </w:t>
      </w:r>
      <w:r w:rsidR="002307D9" w:rsidRPr="002307D9">
        <w:rPr>
          <w:rFonts w:ascii="Times New Roman" w:hAnsi="Times New Roman" w:cs="Times New Roman"/>
          <w:sz w:val="24"/>
          <w:szCs w:val="24"/>
        </w:rPr>
        <w:t>Совет стариков имеет право в период работы высшего органа управления казачьего общества:</w:t>
      </w:r>
    </w:p>
    <w:p w:rsidR="002307D9" w:rsidRPr="002307D9" w:rsidRDefault="002307D9" w:rsidP="002307D9">
      <w:pPr>
        <w:pStyle w:val="ConsPlusNormal"/>
        <w:widowControl/>
        <w:jc w:val="both"/>
        <w:rPr>
          <w:rFonts w:ascii="Times New Roman" w:hAnsi="Times New Roman" w:cs="Times New Roman"/>
          <w:sz w:val="24"/>
          <w:szCs w:val="24"/>
        </w:rPr>
      </w:pPr>
      <w:r w:rsidRPr="002307D9">
        <w:rPr>
          <w:rFonts w:ascii="Times New Roman" w:hAnsi="Times New Roman" w:cs="Times New Roman"/>
          <w:sz w:val="24"/>
          <w:szCs w:val="24"/>
        </w:rPr>
        <w:t>1)</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вносить обоснованные возражения против того или иного решения и ставить вопрос о повторном его обсуждении и голосовании. Такое решение вступает в силу только после повторного обсуждения и голосования за его принятие высшего органа управления казачьего общества;</w:t>
      </w:r>
    </w:p>
    <w:p w:rsidR="002307D9" w:rsidRPr="002307D9" w:rsidRDefault="005726D5" w:rsidP="002307D9">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приостанавливать работу высшего органа управления казачьего общества в случае возникновения конфликтной ситуации либо проявления неуважения к атаману казачьего общества или высшему органу управления казачьего общества со стороны членов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65. </w:t>
      </w:r>
      <w:r w:rsidR="002307D9" w:rsidRPr="002307D9">
        <w:rPr>
          <w:rFonts w:ascii="Times New Roman" w:hAnsi="Times New Roman" w:cs="Times New Roman"/>
          <w:sz w:val="24"/>
          <w:szCs w:val="24"/>
        </w:rPr>
        <w:t>Совет стариков имеет право представлять на рассмотрение правления казачьего общества кандидатуру на должность атамана.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66. </w:t>
      </w:r>
      <w:r w:rsidR="002307D9" w:rsidRPr="002307D9">
        <w:rPr>
          <w:rFonts w:ascii="Times New Roman" w:hAnsi="Times New Roman" w:cs="Times New Roman"/>
          <w:sz w:val="24"/>
          <w:szCs w:val="24"/>
        </w:rPr>
        <w:t>По представлению уполномоченного представителя Русской православной церкви решением высшего органа управления казачьего общества может быть сформирован совет казачьего общества по взаимодействию с религиозными организациями, являющийся совещательным органом казачьего общества. Структуру названного совета и его количественный состав определяет высший орган управления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Совет казачьего общества по взаимодействию с религиозными организациями формируется на пять лет.</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Персональный состав совета казачьего общества по взаимодействию с религиозными организациями утверждается правлением казачьего общества по представлению уполномоченного представителя Русской православной церкви.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Порядок работы совета казачьего общества по взаимодействию с религиозными организациями и порядок принятия им решений определяются положением, утверждаемым правлением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rPr>
        <w:t>V. Обязательства членов казачьего общества по несению государственной и иной службы</w:t>
      </w:r>
    </w:p>
    <w:p w:rsidR="002307D9" w:rsidRPr="002307D9" w:rsidRDefault="002307D9" w:rsidP="002307D9">
      <w:pPr>
        <w:pStyle w:val="ConsPlusNormal"/>
        <w:widowControl/>
        <w:ind w:firstLine="709"/>
        <w:jc w:val="both"/>
        <w:rPr>
          <w:rFonts w:ascii="Times New Roman" w:hAnsi="Times New Roman" w:cs="Times New Roman"/>
          <w:sz w:val="24"/>
          <w:szCs w:val="24"/>
        </w:rPr>
      </w:pP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67. </w:t>
      </w:r>
      <w:r w:rsidR="002307D9" w:rsidRPr="002307D9">
        <w:rPr>
          <w:rFonts w:ascii="Times New Roman" w:hAnsi="Times New Roman" w:cs="Times New Roman"/>
          <w:sz w:val="24"/>
          <w:szCs w:val="24"/>
        </w:rPr>
        <w:t>Члены казачьего общества осуществляют свое право на равный доступ к государственной или иной службе в соответствии с законодательством Российской Федерации.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68. </w:t>
      </w:r>
      <w:r w:rsidR="002307D9" w:rsidRPr="002307D9">
        <w:rPr>
          <w:rFonts w:ascii="Times New Roman" w:hAnsi="Times New Roman" w:cs="Times New Roman"/>
          <w:sz w:val="24"/>
          <w:szCs w:val="24"/>
        </w:rPr>
        <w:t>Члены казачьего общества вправе проходить в соответствии с законодательством Российской Федерации: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государственную гражданскую службу в соответствии с законодательством Российской Федерации;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военную службу в Вооруженных Силах Российской Федерации, других войсках, воинских (специальных) формированиях и органах;</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3)</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федеральную государственную службу, связанную с правоохранительной деятельностью, в соответствии с федеральным законодательством.</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муниципальную службу в соответствии с законодательством Российской Федерации.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69. </w:t>
      </w:r>
      <w:r w:rsidR="002307D9" w:rsidRPr="002307D9">
        <w:rPr>
          <w:rFonts w:ascii="Times New Roman" w:hAnsi="Times New Roman" w:cs="Times New Roman"/>
          <w:sz w:val="24"/>
          <w:szCs w:val="24"/>
        </w:rPr>
        <w:t>Для прохождения военной службы члены казачьего общества</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направляются, как правило, в соединения и воинские части Вооруженных Сил Российской Федерации, которым присвоены традиционные казачьи наименования, войска национальной гвардии Российской Федерации.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70. </w:t>
      </w:r>
      <w:r w:rsidR="002307D9" w:rsidRPr="002307D9">
        <w:rPr>
          <w:rFonts w:ascii="Times New Roman" w:hAnsi="Times New Roman" w:cs="Times New Roman"/>
          <w:sz w:val="24"/>
          <w:szCs w:val="24"/>
        </w:rPr>
        <w:t>Члены казачьего общества</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в установленном законодательством Российской Федерации порядке вправе:</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307D9" w:rsidRPr="002307D9">
        <w:rPr>
          <w:rFonts w:ascii="Times New Roman" w:hAnsi="Times New Roman" w:cs="Times New Roman"/>
          <w:sz w:val="24"/>
          <w:szCs w:val="24"/>
        </w:rPr>
        <w:t>оказывать содействие государственным органам в организации и ведении воинского учета членов казачьего общества, организовывать военно-патриотическое воспитание призывников и их подготовку к военной службе, а также вневойсковую подготовку членов казачьих обществ во время их пребывания в запасе;</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2)</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принимать участие в мероприятиях по предупреждению и ликвидации чрезвычайных ситуаций, по ликвидации последствий стихийных бедствий, гражданской и территориальной обороне, в природоохранных мероприятиях;</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2307D9" w:rsidRPr="002307D9">
        <w:rPr>
          <w:rFonts w:ascii="Times New Roman" w:hAnsi="Times New Roman" w:cs="Times New Roman"/>
          <w:sz w:val="24"/>
          <w:szCs w:val="24"/>
        </w:rPr>
        <w:t>принимать участие в охране общественного порядка, обеспечении экологической и пожарной безопасности, защите государственной границы Российской Федерации, борьбе с терроризмом;</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307D9" w:rsidRPr="002307D9">
        <w:rPr>
          <w:rFonts w:ascii="Times New Roman" w:hAnsi="Times New Roman" w:cs="Times New Roman"/>
          <w:sz w:val="24"/>
          <w:szCs w:val="24"/>
        </w:rPr>
        <w:t>осуществлять иную деятельность на основе договоров (соглашений), заключаемых казачьими обществами с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71. </w:t>
      </w:r>
      <w:r w:rsidR="002307D9" w:rsidRPr="002307D9">
        <w:rPr>
          <w:rFonts w:ascii="Times New Roman" w:hAnsi="Times New Roman" w:cs="Times New Roman"/>
          <w:sz w:val="24"/>
          <w:szCs w:val="24"/>
        </w:rPr>
        <w:t xml:space="preserve">Члены казачьего общества принимают на себя обязательства </w:t>
      </w:r>
      <w:proofErr w:type="gramStart"/>
      <w:r w:rsidR="002307D9" w:rsidRPr="002307D9">
        <w:rPr>
          <w:rFonts w:ascii="Times New Roman" w:hAnsi="Times New Roman" w:cs="Times New Roman"/>
          <w:sz w:val="24"/>
          <w:szCs w:val="24"/>
        </w:rPr>
        <w:t>по</w:t>
      </w:r>
      <w:proofErr w:type="gramEnd"/>
      <w:r w:rsidR="002307D9" w:rsidRPr="002307D9">
        <w:rPr>
          <w:rFonts w:ascii="Times New Roman" w:hAnsi="Times New Roman" w:cs="Times New Roman"/>
          <w:sz w:val="24"/>
          <w:szCs w:val="24"/>
        </w:rPr>
        <w:t>:</w:t>
      </w:r>
    </w:p>
    <w:p w:rsidR="002307D9" w:rsidRPr="002307D9" w:rsidRDefault="002307D9" w:rsidP="002307D9">
      <w:pPr>
        <w:pStyle w:val="ConsPlusNormal"/>
        <w:widowControl/>
        <w:numPr>
          <w:ilvl w:val="0"/>
          <w:numId w:val="2"/>
        </w:numPr>
        <w:jc w:val="both"/>
        <w:rPr>
          <w:rFonts w:ascii="Times New Roman" w:hAnsi="Times New Roman" w:cs="Times New Roman"/>
          <w:bCs/>
          <w:sz w:val="24"/>
          <w:szCs w:val="24"/>
        </w:rPr>
      </w:pPr>
      <w:r w:rsidRPr="002307D9">
        <w:rPr>
          <w:rFonts w:ascii="Times New Roman" w:hAnsi="Times New Roman" w:cs="Times New Roman"/>
          <w:bCs/>
          <w:sz w:val="24"/>
          <w:szCs w:val="24"/>
        </w:rPr>
        <w:t>организации и ведению воинского учета членов казачьих обществ;</w:t>
      </w:r>
    </w:p>
    <w:p w:rsidR="002307D9" w:rsidRPr="002307D9" w:rsidRDefault="002307D9" w:rsidP="002307D9">
      <w:pPr>
        <w:pStyle w:val="ConsPlusNormal"/>
        <w:widowControl/>
        <w:numPr>
          <w:ilvl w:val="0"/>
          <w:numId w:val="2"/>
        </w:numPr>
        <w:jc w:val="both"/>
        <w:rPr>
          <w:rFonts w:ascii="Times New Roman" w:hAnsi="Times New Roman" w:cs="Times New Roman"/>
          <w:sz w:val="24"/>
          <w:szCs w:val="24"/>
        </w:rPr>
      </w:pPr>
      <w:r w:rsidRPr="002307D9">
        <w:rPr>
          <w:rFonts w:ascii="Times New Roman" w:hAnsi="Times New Roman" w:cs="Times New Roman"/>
          <w:sz w:val="24"/>
          <w:szCs w:val="24"/>
        </w:rPr>
        <w:t>организации военно-патриотического воспитания призывников, их подготовки к военной службе;</w:t>
      </w:r>
    </w:p>
    <w:p w:rsidR="002307D9" w:rsidRPr="002307D9" w:rsidRDefault="002307D9" w:rsidP="002307D9">
      <w:pPr>
        <w:pStyle w:val="ConsPlusNormal"/>
        <w:widowControl/>
        <w:numPr>
          <w:ilvl w:val="0"/>
          <w:numId w:val="2"/>
        </w:numPr>
        <w:jc w:val="both"/>
        <w:rPr>
          <w:rFonts w:ascii="Times New Roman" w:hAnsi="Times New Roman" w:cs="Times New Roman"/>
          <w:sz w:val="24"/>
          <w:szCs w:val="24"/>
        </w:rPr>
      </w:pPr>
      <w:r w:rsidRPr="002307D9">
        <w:rPr>
          <w:rFonts w:ascii="Times New Roman" w:hAnsi="Times New Roman" w:cs="Times New Roman"/>
          <w:sz w:val="24"/>
          <w:szCs w:val="24"/>
        </w:rPr>
        <w:t>организации вневойсковой подготовки членов казачьих обществ во время их пребывания в запасе;</w:t>
      </w:r>
    </w:p>
    <w:p w:rsidR="002307D9" w:rsidRPr="002307D9" w:rsidRDefault="002307D9" w:rsidP="002307D9">
      <w:pPr>
        <w:pStyle w:val="ConsPlusNormal"/>
        <w:widowControl/>
        <w:numPr>
          <w:ilvl w:val="0"/>
          <w:numId w:val="2"/>
        </w:numPr>
        <w:jc w:val="both"/>
        <w:rPr>
          <w:rFonts w:ascii="Times New Roman" w:hAnsi="Times New Roman" w:cs="Times New Roman"/>
          <w:sz w:val="24"/>
          <w:szCs w:val="24"/>
        </w:rPr>
      </w:pPr>
      <w:r w:rsidRPr="002307D9">
        <w:rPr>
          <w:rFonts w:ascii="Times New Roman" w:hAnsi="Times New Roman" w:cs="Times New Roman"/>
          <w:sz w:val="24"/>
          <w:szCs w:val="24"/>
        </w:rPr>
        <w:t>охране общественного порядка;</w:t>
      </w:r>
    </w:p>
    <w:p w:rsidR="002307D9" w:rsidRPr="002307D9" w:rsidRDefault="002307D9" w:rsidP="002307D9">
      <w:pPr>
        <w:pStyle w:val="ConsPlusNormal"/>
        <w:widowControl/>
        <w:numPr>
          <w:ilvl w:val="0"/>
          <w:numId w:val="2"/>
        </w:numPr>
        <w:jc w:val="both"/>
        <w:rPr>
          <w:rFonts w:ascii="Times New Roman" w:hAnsi="Times New Roman" w:cs="Times New Roman"/>
          <w:sz w:val="24"/>
          <w:szCs w:val="24"/>
        </w:rPr>
      </w:pPr>
      <w:r w:rsidRPr="002307D9">
        <w:rPr>
          <w:rFonts w:ascii="Times New Roman" w:hAnsi="Times New Roman" w:cs="Times New Roman"/>
          <w:sz w:val="24"/>
          <w:szCs w:val="24"/>
        </w:rPr>
        <w:lastRenderedPageBreak/>
        <w:t>предупреждению и ликвидации чрезвычайных ситуаций и ликвидации последствий стихийных бедствий;</w:t>
      </w:r>
    </w:p>
    <w:p w:rsidR="002307D9" w:rsidRPr="002307D9" w:rsidRDefault="002307D9" w:rsidP="002307D9">
      <w:pPr>
        <w:pStyle w:val="ConsPlusNormal"/>
        <w:widowControl/>
        <w:numPr>
          <w:ilvl w:val="0"/>
          <w:numId w:val="2"/>
        </w:numPr>
        <w:jc w:val="both"/>
        <w:rPr>
          <w:rFonts w:ascii="Times New Roman" w:hAnsi="Times New Roman" w:cs="Times New Roman"/>
          <w:sz w:val="24"/>
          <w:szCs w:val="24"/>
        </w:rPr>
      </w:pPr>
      <w:r w:rsidRPr="002307D9">
        <w:rPr>
          <w:rFonts w:ascii="Times New Roman" w:hAnsi="Times New Roman" w:cs="Times New Roman"/>
          <w:sz w:val="24"/>
          <w:szCs w:val="24"/>
        </w:rPr>
        <w:t>гражданской и территориальной обороне;</w:t>
      </w:r>
    </w:p>
    <w:p w:rsidR="002307D9" w:rsidRPr="002307D9" w:rsidRDefault="002307D9" w:rsidP="002307D9">
      <w:pPr>
        <w:pStyle w:val="ConsPlusNormal"/>
        <w:widowControl/>
        <w:numPr>
          <w:ilvl w:val="0"/>
          <w:numId w:val="2"/>
        </w:numPr>
        <w:jc w:val="both"/>
        <w:rPr>
          <w:rFonts w:ascii="Times New Roman" w:hAnsi="Times New Roman" w:cs="Times New Roman"/>
          <w:sz w:val="24"/>
          <w:szCs w:val="24"/>
        </w:rPr>
      </w:pPr>
      <w:r w:rsidRPr="002307D9">
        <w:rPr>
          <w:rFonts w:ascii="Times New Roman" w:hAnsi="Times New Roman" w:cs="Times New Roman"/>
          <w:sz w:val="24"/>
          <w:szCs w:val="24"/>
        </w:rPr>
        <w:t>обеспечению экологической и пожарной безопасности.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Указанные положения будут реализованы после включения казачьего общества в государственный реестр казачьих обществ.</w:t>
      </w:r>
    </w:p>
    <w:p w:rsidR="002307D9" w:rsidRPr="002307D9" w:rsidRDefault="002307D9" w:rsidP="002307D9">
      <w:pPr>
        <w:pStyle w:val="ConsPlusNormal"/>
        <w:widowControl/>
        <w:ind w:firstLine="709"/>
        <w:jc w:val="both"/>
        <w:rPr>
          <w:rFonts w:ascii="Times New Roman" w:hAnsi="Times New Roman" w:cs="Times New Roman"/>
          <w:sz w:val="24"/>
          <w:szCs w:val="24"/>
        </w:rPr>
      </w:pP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rPr>
        <w:t xml:space="preserve">VI. Имущество казачьего общества </w:t>
      </w: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72. </w:t>
      </w:r>
      <w:r w:rsidR="002307D9" w:rsidRPr="002307D9">
        <w:rPr>
          <w:rFonts w:ascii="Times New Roman" w:hAnsi="Times New Roman" w:cs="Times New Roman"/>
          <w:sz w:val="24"/>
          <w:szCs w:val="24"/>
        </w:rPr>
        <w:t>Имущество казачьего общества формируется в соответствии с законодательством Российской Федерации в целях осуществления указанной в настоящем Уставе деятельности.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73. </w:t>
      </w:r>
      <w:r w:rsidR="002307D9" w:rsidRPr="002307D9">
        <w:rPr>
          <w:rFonts w:ascii="Times New Roman" w:hAnsi="Times New Roman" w:cs="Times New Roman"/>
          <w:sz w:val="24"/>
          <w:szCs w:val="24"/>
        </w:rPr>
        <w:t>Источниками формирования имущества казачьего общества являются:</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1)</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взносы (отчисления) членов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2307D9" w:rsidRPr="002307D9">
        <w:rPr>
          <w:rFonts w:ascii="Times New Roman" w:hAnsi="Times New Roman" w:cs="Times New Roman"/>
          <w:sz w:val="24"/>
          <w:szCs w:val="24"/>
        </w:rPr>
        <w:t>иные источники, не противоречащие законодательству Российской Федерации.</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74. </w:t>
      </w:r>
      <w:r w:rsidR="002307D9" w:rsidRPr="002307D9">
        <w:rPr>
          <w:rFonts w:ascii="Times New Roman" w:hAnsi="Times New Roman" w:cs="Times New Roman"/>
          <w:sz w:val="24"/>
          <w:szCs w:val="24"/>
        </w:rPr>
        <w:t>Размер взносов (отчислений) и порядок их внесения определяются высшим органом управления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75. </w:t>
      </w:r>
      <w:r w:rsidR="002307D9" w:rsidRPr="002307D9">
        <w:rPr>
          <w:rFonts w:ascii="Times New Roman" w:hAnsi="Times New Roman" w:cs="Times New Roman"/>
          <w:sz w:val="24"/>
          <w:szCs w:val="24"/>
        </w:rPr>
        <w:t>Полномочия органов управления казачьего общества</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по распоряжению имуществом казачьего общества определяются в соответствии с законодательством Российской Федерации положением, утверждаемым высшим органом управления казачьего общества.</w:t>
      </w:r>
    </w:p>
    <w:p w:rsidR="002307D9" w:rsidRPr="002307D9" w:rsidRDefault="002307D9" w:rsidP="002307D9">
      <w:pPr>
        <w:pStyle w:val="ConsPlusNormal"/>
        <w:widowControl/>
        <w:ind w:firstLine="0"/>
        <w:jc w:val="center"/>
        <w:outlineLvl w:val="0"/>
        <w:rPr>
          <w:rFonts w:ascii="Times New Roman" w:hAnsi="Times New Roman" w:cs="Times New Roman"/>
          <w:sz w:val="24"/>
          <w:szCs w:val="24"/>
        </w:rPr>
      </w:pP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rPr>
        <w:t>VII. Финансово-хозяйственная деятельность казачьего общества</w:t>
      </w:r>
      <w:r w:rsidR="005726D5">
        <w:rPr>
          <w:rFonts w:ascii="Times New Roman" w:hAnsi="Times New Roman" w:cs="Times New Roman"/>
          <w:b/>
          <w:sz w:val="24"/>
          <w:szCs w:val="24"/>
        </w:rPr>
        <w:t xml:space="preserve"> </w:t>
      </w:r>
      <w:r w:rsidRPr="002307D9">
        <w:rPr>
          <w:rFonts w:ascii="Times New Roman" w:hAnsi="Times New Roman" w:cs="Times New Roman"/>
          <w:b/>
          <w:sz w:val="24"/>
          <w:szCs w:val="24"/>
        </w:rPr>
        <w:t xml:space="preserve">и </w:t>
      </w:r>
      <w:proofErr w:type="gramStart"/>
      <w:r w:rsidRPr="002307D9">
        <w:rPr>
          <w:rFonts w:ascii="Times New Roman" w:hAnsi="Times New Roman" w:cs="Times New Roman"/>
          <w:b/>
          <w:sz w:val="24"/>
          <w:szCs w:val="24"/>
        </w:rPr>
        <w:t>контроль за</w:t>
      </w:r>
      <w:proofErr w:type="gramEnd"/>
      <w:r w:rsidRPr="002307D9">
        <w:rPr>
          <w:rFonts w:ascii="Times New Roman" w:hAnsi="Times New Roman" w:cs="Times New Roman"/>
          <w:b/>
          <w:sz w:val="24"/>
          <w:szCs w:val="24"/>
        </w:rPr>
        <w:t xml:space="preserve"> ее осуществлением</w:t>
      </w:r>
    </w:p>
    <w:p w:rsidR="002307D9" w:rsidRPr="002307D9" w:rsidRDefault="002307D9" w:rsidP="002307D9">
      <w:pPr>
        <w:pStyle w:val="ConsPlusNormal"/>
        <w:widowControl/>
        <w:ind w:firstLine="709"/>
        <w:jc w:val="both"/>
        <w:rPr>
          <w:rFonts w:ascii="Times New Roman" w:hAnsi="Times New Roman" w:cs="Times New Roman"/>
          <w:sz w:val="24"/>
          <w:szCs w:val="24"/>
        </w:rPr>
      </w:pP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76. </w:t>
      </w:r>
      <w:r w:rsidR="002307D9" w:rsidRPr="002307D9">
        <w:rPr>
          <w:rFonts w:ascii="Times New Roman" w:hAnsi="Times New Roman" w:cs="Times New Roman"/>
          <w:sz w:val="24"/>
          <w:szCs w:val="24"/>
        </w:rPr>
        <w:t>Финансово-хозяйственная деятельность казачьего общества</w:t>
      </w:r>
      <w:r>
        <w:rPr>
          <w:rFonts w:ascii="Times New Roman" w:hAnsi="Times New Roman" w:cs="Times New Roman"/>
          <w:sz w:val="24"/>
          <w:szCs w:val="24"/>
        </w:rPr>
        <w:t xml:space="preserve"> </w:t>
      </w:r>
      <w:proofErr w:type="gramStart"/>
      <w:r w:rsidR="002307D9" w:rsidRPr="002307D9">
        <w:rPr>
          <w:rFonts w:ascii="Times New Roman" w:hAnsi="Times New Roman" w:cs="Times New Roman"/>
          <w:sz w:val="24"/>
          <w:szCs w:val="24"/>
        </w:rPr>
        <w:t>организуется и осуществляется</w:t>
      </w:r>
      <w:proofErr w:type="gramEnd"/>
      <w:r w:rsidR="002307D9" w:rsidRPr="002307D9">
        <w:rPr>
          <w:rFonts w:ascii="Times New Roman" w:hAnsi="Times New Roman" w:cs="Times New Roman"/>
          <w:sz w:val="24"/>
          <w:szCs w:val="24"/>
        </w:rPr>
        <w:t xml:space="preserve"> в соответствии с законодательством Российской Федерации.</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За организацию финансово-хозяйственной деятельности казачьего общества отвечает атаман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Казачье общество</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может осуществлять предпринимательскую и иную приносящую доход деятельность для достижения целей, указанных в пункте 9 настоящего Устава, и в рамках видов деятельности предусмотренных пунктом 10 настоящего Устава. Такой деятельностью признаются приносящее прибыль производство товаров и услуг, отвечающих целям, указанным в пункте 9 настоящего Устава, а также приобретение и реализация ценных бумаг, имущественных и неимущественных прав, участие в хозяйственных обществах и участие в товариществах на вере в качестве вкладчика.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77. </w:t>
      </w:r>
      <w:r w:rsidR="002307D9" w:rsidRPr="002307D9">
        <w:rPr>
          <w:rFonts w:ascii="Times New Roman" w:hAnsi="Times New Roman" w:cs="Times New Roman"/>
          <w:sz w:val="24"/>
          <w:szCs w:val="24"/>
        </w:rPr>
        <w:t>Проверка (ревизия) финансово-хозяйственной деятельности казачьего общества</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осуществляется по итогам годовой деятельности казачьего общества, а также в любое время – по инициативе контрольно-ревизионной комиссии, решению, принятому высшим органом управления казачьего общества, правлением казачьего общества.</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Высший орган управления казачьего общества или правление хуторского казачьего общества, вправе принять решение о проведении проверки финансово-хозяйственной деятельности казачьего общества аудиторской организацией или аудитором, не являющимся членом этих казачьих обществ.</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78. </w:t>
      </w:r>
      <w:proofErr w:type="gramStart"/>
      <w:r w:rsidR="002307D9" w:rsidRPr="002307D9">
        <w:rPr>
          <w:rFonts w:ascii="Times New Roman" w:hAnsi="Times New Roman" w:cs="Times New Roman"/>
          <w:sz w:val="24"/>
          <w:szCs w:val="24"/>
        </w:rPr>
        <w:t>Контрольно-ревизионная</w:t>
      </w:r>
      <w:proofErr w:type="gramEnd"/>
      <w:r w:rsidR="002307D9" w:rsidRPr="002307D9">
        <w:rPr>
          <w:rFonts w:ascii="Times New Roman" w:hAnsi="Times New Roman" w:cs="Times New Roman"/>
          <w:sz w:val="24"/>
          <w:szCs w:val="24"/>
        </w:rPr>
        <w:t xml:space="preserve"> комиссия подотчетна только высшему органу управления казачьего общества.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79. </w:t>
      </w:r>
      <w:r w:rsidR="002307D9" w:rsidRPr="002307D9">
        <w:rPr>
          <w:rFonts w:ascii="Times New Roman" w:hAnsi="Times New Roman" w:cs="Times New Roman"/>
          <w:sz w:val="24"/>
          <w:szCs w:val="24"/>
        </w:rPr>
        <w:t>По итогам проверки финансово-хозяйственной деятельности казачьего общества, но не позднее, чем за один месяц до начала работы высшего органа управления казачьего общества, контрольно-ревизионной комиссией, аудиторской организацией или аудитором составляется заключение. Без такого заключения высший орган управления казачьего общества не вправе утверждать баланс казачьего общества</w:t>
      </w:r>
      <w:r>
        <w:rPr>
          <w:rFonts w:ascii="Times New Roman" w:hAnsi="Times New Roman" w:cs="Times New Roman"/>
          <w:sz w:val="24"/>
          <w:szCs w:val="24"/>
        </w:rPr>
        <w:t xml:space="preserve"> </w:t>
      </w:r>
      <w:r w:rsidR="002307D9" w:rsidRPr="002307D9">
        <w:rPr>
          <w:rFonts w:ascii="Times New Roman" w:hAnsi="Times New Roman" w:cs="Times New Roman"/>
          <w:sz w:val="24"/>
          <w:szCs w:val="24"/>
        </w:rPr>
        <w:t>на соответствующий год.</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80. </w:t>
      </w:r>
      <w:r w:rsidR="002307D9" w:rsidRPr="002307D9">
        <w:rPr>
          <w:rFonts w:ascii="Times New Roman" w:hAnsi="Times New Roman" w:cs="Times New Roman"/>
          <w:sz w:val="24"/>
          <w:szCs w:val="24"/>
        </w:rPr>
        <w:t>Казачье общество ежегодно публикует отчет об использовании своего имущества, в том числе путем размещения на сайте казачьего общества в информационно-телекоммуникационной сети «Интернет», или обеспечивает членам казачьего общества возможность ознакомления с указанным отчетом.</w:t>
      </w:r>
    </w:p>
    <w:p w:rsidR="002307D9" w:rsidRPr="002307D9" w:rsidRDefault="002307D9" w:rsidP="002307D9">
      <w:pPr>
        <w:pStyle w:val="ConsPlusNormal"/>
        <w:widowControl/>
        <w:ind w:firstLine="0"/>
        <w:jc w:val="center"/>
        <w:outlineLvl w:val="0"/>
        <w:rPr>
          <w:rFonts w:ascii="Times New Roman" w:hAnsi="Times New Roman" w:cs="Times New Roman"/>
          <w:sz w:val="24"/>
          <w:szCs w:val="24"/>
        </w:rPr>
      </w:pPr>
    </w:p>
    <w:p w:rsidR="002307D9" w:rsidRPr="002307D9" w:rsidRDefault="002307D9" w:rsidP="002307D9">
      <w:pPr>
        <w:pStyle w:val="ConsPlusNormal"/>
        <w:widowControl/>
        <w:ind w:firstLine="0"/>
        <w:jc w:val="center"/>
        <w:outlineLvl w:val="0"/>
        <w:rPr>
          <w:rFonts w:ascii="Times New Roman" w:hAnsi="Times New Roman" w:cs="Times New Roman"/>
          <w:b/>
          <w:sz w:val="24"/>
          <w:szCs w:val="24"/>
        </w:rPr>
      </w:pPr>
      <w:r w:rsidRPr="002307D9">
        <w:rPr>
          <w:rFonts w:ascii="Times New Roman" w:hAnsi="Times New Roman" w:cs="Times New Roman"/>
          <w:b/>
          <w:sz w:val="24"/>
          <w:szCs w:val="24"/>
        </w:rPr>
        <w:t>VIII. Заключительные положения</w:t>
      </w:r>
    </w:p>
    <w:p w:rsidR="002307D9" w:rsidRPr="002307D9" w:rsidRDefault="002307D9" w:rsidP="002307D9">
      <w:pPr>
        <w:pStyle w:val="ConsPlusNormal"/>
        <w:widowControl/>
        <w:ind w:firstLine="709"/>
        <w:jc w:val="center"/>
        <w:rPr>
          <w:rFonts w:ascii="Times New Roman" w:hAnsi="Times New Roman" w:cs="Times New Roman"/>
          <w:sz w:val="24"/>
          <w:szCs w:val="24"/>
        </w:rPr>
      </w:pP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81.</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 xml:space="preserve">Настоящий Устав принимается на заседании высшего органа управления казачьего общества, </w:t>
      </w:r>
      <w:proofErr w:type="gramStart"/>
      <w:r w:rsidRPr="002307D9">
        <w:rPr>
          <w:rFonts w:ascii="Times New Roman" w:hAnsi="Times New Roman" w:cs="Times New Roman"/>
          <w:sz w:val="24"/>
          <w:szCs w:val="24"/>
        </w:rPr>
        <w:t>утверждается и регистрируется</w:t>
      </w:r>
      <w:proofErr w:type="gramEnd"/>
      <w:r w:rsidRPr="002307D9">
        <w:rPr>
          <w:rFonts w:ascii="Times New Roman" w:hAnsi="Times New Roman" w:cs="Times New Roman"/>
          <w:sz w:val="24"/>
          <w:szCs w:val="24"/>
        </w:rPr>
        <w:t xml:space="preserve"> </w:t>
      </w:r>
      <w:r w:rsidRPr="002307D9">
        <w:rPr>
          <w:rStyle w:val="FontStyle16"/>
          <w:sz w:val="24"/>
          <w:szCs w:val="24"/>
        </w:rPr>
        <w:t>в установленном законодательством Российской Федерации порядке.</w:t>
      </w:r>
    </w:p>
    <w:p w:rsidR="002307D9" w:rsidRPr="002307D9" w:rsidRDefault="002307D9" w:rsidP="002307D9">
      <w:pPr>
        <w:pStyle w:val="ConsPlusNormal"/>
        <w:widowControl/>
        <w:ind w:firstLine="709"/>
        <w:jc w:val="both"/>
        <w:rPr>
          <w:rStyle w:val="FontStyle16"/>
          <w:sz w:val="24"/>
          <w:szCs w:val="24"/>
        </w:rPr>
      </w:pPr>
      <w:r w:rsidRPr="002307D9">
        <w:rPr>
          <w:rFonts w:ascii="Times New Roman" w:hAnsi="Times New Roman" w:cs="Times New Roman"/>
          <w:sz w:val="24"/>
          <w:szCs w:val="24"/>
        </w:rPr>
        <w:t>82.</w:t>
      </w:r>
      <w:r w:rsidR="005726D5">
        <w:rPr>
          <w:rFonts w:ascii="Times New Roman" w:hAnsi="Times New Roman" w:cs="Times New Roman"/>
          <w:sz w:val="24"/>
          <w:szCs w:val="24"/>
        </w:rPr>
        <w:t xml:space="preserve"> </w:t>
      </w:r>
      <w:proofErr w:type="gramStart"/>
      <w:r w:rsidRPr="002307D9">
        <w:rPr>
          <w:rFonts w:ascii="Times New Roman" w:hAnsi="Times New Roman" w:cs="Times New Roman"/>
          <w:sz w:val="24"/>
          <w:szCs w:val="24"/>
        </w:rPr>
        <w:t xml:space="preserve">Внесение изменений в настоящий </w:t>
      </w:r>
      <w:r w:rsidRPr="002307D9">
        <w:rPr>
          <w:rStyle w:val="FontStyle16"/>
          <w:sz w:val="24"/>
          <w:szCs w:val="24"/>
        </w:rPr>
        <w:t xml:space="preserve">в Устав </w:t>
      </w:r>
      <w:r w:rsidRPr="002307D9">
        <w:rPr>
          <w:rFonts w:ascii="Times New Roman" w:hAnsi="Times New Roman" w:cs="Times New Roman"/>
          <w:sz w:val="24"/>
          <w:szCs w:val="24"/>
        </w:rPr>
        <w:t>осуществляется высшим органом управления казачьего общества</w:t>
      </w:r>
      <w:r w:rsidRPr="002307D9">
        <w:rPr>
          <w:rStyle w:val="FontStyle16"/>
          <w:sz w:val="24"/>
          <w:szCs w:val="24"/>
        </w:rPr>
        <w:t>, созываемом в установленном настоящим Уставом порядке.</w:t>
      </w:r>
      <w:proofErr w:type="gramEnd"/>
      <w:r w:rsidRPr="002307D9">
        <w:rPr>
          <w:rStyle w:val="FontStyle16"/>
          <w:sz w:val="24"/>
          <w:szCs w:val="24"/>
        </w:rPr>
        <w:t xml:space="preserve"> Решение о внесении изменений в настоящий Устав принимается </w:t>
      </w:r>
      <w:r w:rsidRPr="002307D9">
        <w:rPr>
          <w:rFonts w:ascii="Times New Roman" w:hAnsi="Times New Roman" w:cs="Times New Roman"/>
          <w:sz w:val="24"/>
          <w:szCs w:val="24"/>
        </w:rPr>
        <w:t>не менее чем двумя третями голосов членов казачьего общества</w:t>
      </w:r>
      <w:r w:rsidRPr="002307D9">
        <w:rPr>
          <w:rStyle w:val="FontStyle16"/>
          <w:sz w:val="24"/>
          <w:szCs w:val="24"/>
        </w:rPr>
        <w:t xml:space="preserve">. </w:t>
      </w:r>
    </w:p>
    <w:p w:rsidR="002307D9" w:rsidRPr="002307D9" w:rsidRDefault="002307D9" w:rsidP="002307D9">
      <w:pPr>
        <w:pStyle w:val="ConsPlusNormal"/>
        <w:widowControl/>
        <w:ind w:firstLine="709"/>
        <w:jc w:val="both"/>
        <w:rPr>
          <w:rStyle w:val="FontStyle16"/>
          <w:sz w:val="24"/>
          <w:szCs w:val="24"/>
        </w:rPr>
      </w:pPr>
      <w:proofErr w:type="gramStart"/>
      <w:r w:rsidRPr="002307D9">
        <w:rPr>
          <w:rStyle w:val="FontStyle16"/>
          <w:sz w:val="24"/>
          <w:szCs w:val="24"/>
        </w:rPr>
        <w:t>Изменения в устав</w:t>
      </w:r>
      <w:r w:rsidR="005726D5">
        <w:rPr>
          <w:rStyle w:val="FontStyle16"/>
          <w:sz w:val="24"/>
          <w:szCs w:val="24"/>
        </w:rPr>
        <w:t xml:space="preserve"> </w:t>
      </w:r>
      <w:r w:rsidRPr="002307D9">
        <w:rPr>
          <w:rStyle w:val="FontStyle16"/>
          <w:sz w:val="24"/>
          <w:szCs w:val="24"/>
        </w:rPr>
        <w:t xml:space="preserve">казачьего общества, принятые на </w:t>
      </w:r>
      <w:r w:rsidRPr="002307D9">
        <w:rPr>
          <w:rFonts w:ascii="Times New Roman" w:hAnsi="Times New Roman" w:cs="Times New Roman"/>
          <w:sz w:val="24"/>
          <w:szCs w:val="24"/>
        </w:rPr>
        <w:t xml:space="preserve">заседании высшего органа управления казачьего общества, вступают в силу после их утверждения и регистрации </w:t>
      </w:r>
      <w:r w:rsidRPr="002307D9">
        <w:rPr>
          <w:rStyle w:val="FontStyle16"/>
          <w:sz w:val="24"/>
          <w:szCs w:val="24"/>
        </w:rPr>
        <w:t>в установленном законодательством Российской Федерации порядке.</w:t>
      </w:r>
      <w:proofErr w:type="gramEnd"/>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83. </w:t>
      </w:r>
      <w:r w:rsidR="002307D9" w:rsidRPr="002307D9">
        <w:rPr>
          <w:rFonts w:ascii="Times New Roman" w:hAnsi="Times New Roman" w:cs="Times New Roman"/>
          <w:sz w:val="24"/>
          <w:szCs w:val="24"/>
        </w:rPr>
        <w:t>Казачье общество может быть реорганизовано путем преобразования, слияния, присоединения, выделения, разделения.</w:t>
      </w:r>
    </w:p>
    <w:p w:rsidR="002307D9" w:rsidRPr="002307D9" w:rsidRDefault="002307D9" w:rsidP="002307D9">
      <w:pPr>
        <w:pStyle w:val="ConsPlusNormal"/>
        <w:widowControl/>
        <w:ind w:firstLine="709"/>
        <w:jc w:val="both"/>
        <w:rPr>
          <w:rStyle w:val="FontStyle16"/>
          <w:sz w:val="24"/>
          <w:szCs w:val="24"/>
        </w:rPr>
      </w:pPr>
      <w:r w:rsidRPr="002307D9">
        <w:rPr>
          <w:rStyle w:val="FontStyle16"/>
          <w:sz w:val="24"/>
          <w:szCs w:val="24"/>
        </w:rPr>
        <w:t>Решение о реорганизации казачьего общества принимается</w:t>
      </w:r>
      <w:r w:rsidRPr="002307D9">
        <w:rPr>
          <w:rFonts w:ascii="Times New Roman" w:hAnsi="Times New Roman" w:cs="Times New Roman"/>
          <w:sz w:val="24"/>
          <w:szCs w:val="24"/>
        </w:rPr>
        <w:t xml:space="preserve"> на заседании высшего органа управления казачьего общества</w:t>
      </w:r>
      <w:r w:rsidRPr="002307D9">
        <w:rPr>
          <w:rStyle w:val="FontStyle16"/>
          <w:sz w:val="24"/>
          <w:szCs w:val="24"/>
        </w:rPr>
        <w:t>, созываемом в установленном настоящим Уставом порядке,</w:t>
      </w:r>
      <w:r w:rsidRPr="002307D9">
        <w:rPr>
          <w:rFonts w:ascii="Times New Roman" w:hAnsi="Times New Roman" w:cs="Times New Roman"/>
          <w:sz w:val="24"/>
          <w:szCs w:val="24"/>
        </w:rPr>
        <w:t xml:space="preserve"> не менее чем двумя третями голосов членов казачьего общества</w:t>
      </w:r>
      <w:r w:rsidRPr="002307D9">
        <w:rPr>
          <w:rStyle w:val="FontStyle16"/>
          <w:sz w:val="24"/>
          <w:szCs w:val="24"/>
        </w:rPr>
        <w:t xml:space="preserve">. </w:t>
      </w:r>
    </w:p>
    <w:p w:rsidR="002307D9" w:rsidRPr="002307D9" w:rsidRDefault="002307D9" w:rsidP="002307D9">
      <w:pPr>
        <w:pStyle w:val="ConsPlusNormal"/>
        <w:widowControl/>
        <w:ind w:firstLine="709"/>
        <w:jc w:val="both"/>
        <w:rPr>
          <w:rStyle w:val="FontStyle16"/>
          <w:sz w:val="24"/>
          <w:szCs w:val="24"/>
        </w:rPr>
      </w:pPr>
      <w:proofErr w:type="gramStart"/>
      <w:r w:rsidRPr="002307D9">
        <w:rPr>
          <w:rFonts w:ascii="Times New Roman" w:hAnsi="Times New Roman" w:cs="Times New Roman"/>
          <w:sz w:val="24"/>
          <w:szCs w:val="24"/>
        </w:rPr>
        <w:t>О предполагаемой реорганизации казачьего общества районное (юртовое) казачье общество, в случае если казачье общество входит в состав соответствующего районного (юртового) казачьего общества, казачье общество уведомляет окружное (</w:t>
      </w:r>
      <w:proofErr w:type="spellStart"/>
      <w:r w:rsidRPr="002307D9">
        <w:rPr>
          <w:rFonts w:ascii="Times New Roman" w:hAnsi="Times New Roman" w:cs="Times New Roman"/>
          <w:sz w:val="24"/>
          <w:szCs w:val="24"/>
        </w:rPr>
        <w:t>отдельское</w:t>
      </w:r>
      <w:proofErr w:type="spellEnd"/>
      <w:r w:rsidRPr="002307D9">
        <w:rPr>
          <w:rFonts w:ascii="Times New Roman" w:hAnsi="Times New Roman" w:cs="Times New Roman"/>
          <w:sz w:val="24"/>
          <w:szCs w:val="24"/>
        </w:rPr>
        <w:t>) казачье общество.</w:t>
      </w:r>
      <w:proofErr w:type="gramEnd"/>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84. </w:t>
      </w:r>
      <w:r w:rsidR="002307D9" w:rsidRPr="002307D9">
        <w:rPr>
          <w:rFonts w:ascii="Times New Roman" w:hAnsi="Times New Roman" w:cs="Times New Roman"/>
          <w:sz w:val="24"/>
          <w:szCs w:val="24"/>
        </w:rPr>
        <w:t>Казачье общество может быть ликвидировано по основаниям и в порядке, предусмотренным Гражданским кодексом Российской Федерации иными федеральными законами, а также настоящим Уставом.</w:t>
      </w:r>
    </w:p>
    <w:p w:rsidR="002307D9" w:rsidRPr="002307D9" w:rsidRDefault="002307D9" w:rsidP="002307D9">
      <w:pPr>
        <w:pStyle w:val="ConsPlusNormal"/>
        <w:widowControl/>
        <w:ind w:firstLine="709"/>
        <w:jc w:val="both"/>
        <w:rPr>
          <w:rStyle w:val="FontStyle16"/>
          <w:sz w:val="24"/>
          <w:szCs w:val="24"/>
        </w:rPr>
      </w:pPr>
      <w:proofErr w:type="gramStart"/>
      <w:r w:rsidRPr="002307D9">
        <w:rPr>
          <w:rStyle w:val="FontStyle16"/>
          <w:sz w:val="24"/>
          <w:szCs w:val="24"/>
        </w:rPr>
        <w:t>Решение о ликвидации казачьего общества принимается</w:t>
      </w:r>
      <w:r w:rsidRPr="002307D9">
        <w:rPr>
          <w:rFonts w:ascii="Times New Roman" w:hAnsi="Times New Roman" w:cs="Times New Roman"/>
          <w:sz w:val="24"/>
          <w:szCs w:val="24"/>
        </w:rPr>
        <w:t xml:space="preserve"> по согласованию с районным (юртовым) казачьим обществом, в случае если казачье общество входит в состав соответствующего районного (юртового) казачьего общества, окружным (</w:t>
      </w:r>
      <w:proofErr w:type="spellStart"/>
      <w:r w:rsidRPr="002307D9">
        <w:rPr>
          <w:rFonts w:ascii="Times New Roman" w:hAnsi="Times New Roman" w:cs="Times New Roman"/>
          <w:sz w:val="24"/>
          <w:szCs w:val="24"/>
        </w:rPr>
        <w:t>отдельским</w:t>
      </w:r>
      <w:proofErr w:type="spellEnd"/>
      <w:r w:rsidRPr="002307D9">
        <w:rPr>
          <w:rFonts w:ascii="Times New Roman" w:hAnsi="Times New Roman" w:cs="Times New Roman"/>
          <w:sz w:val="24"/>
          <w:szCs w:val="24"/>
        </w:rPr>
        <w:t>) казачьим обществом на заседании высшего органа управления казачьего общества</w:t>
      </w:r>
      <w:r w:rsidRPr="002307D9">
        <w:rPr>
          <w:rStyle w:val="FontStyle16"/>
          <w:sz w:val="24"/>
          <w:szCs w:val="24"/>
        </w:rPr>
        <w:t>, созываемом в установленном настоящим Уставом порядке,</w:t>
      </w:r>
      <w:r w:rsidRPr="002307D9">
        <w:rPr>
          <w:rFonts w:ascii="Times New Roman" w:hAnsi="Times New Roman" w:cs="Times New Roman"/>
          <w:sz w:val="24"/>
          <w:szCs w:val="24"/>
        </w:rPr>
        <w:t xml:space="preserve"> не менее чем двумя третями голосов членов казачьего общества</w:t>
      </w:r>
      <w:r w:rsidRPr="002307D9">
        <w:rPr>
          <w:rStyle w:val="FontStyle16"/>
          <w:sz w:val="24"/>
          <w:szCs w:val="24"/>
        </w:rPr>
        <w:t>.</w:t>
      </w:r>
      <w:proofErr w:type="gramEnd"/>
    </w:p>
    <w:p w:rsidR="002307D9" w:rsidRPr="002307D9" w:rsidRDefault="002307D9" w:rsidP="002307D9">
      <w:pPr>
        <w:pStyle w:val="ConsPlusNormal"/>
        <w:widowControl/>
        <w:ind w:firstLine="709"/>
        <w:jc w:val="both"/>
        <w:rPr>
          <w:rStyle w:val="FontStyle16"/>
          <w:sz w:val="24"/>
          <w:szCs w:val="24"/>
        </w:rPr>
      </w:pPr>
      <w:proofErr w:type="gramStart"/>
      <w:r w:rsidRPr="002307D9">
        <w:rPr>
          <w:rFonts w:ascii="Times New Roman" w:hAnsi="Times New Roman" w:cs="Times New Roman"/>
          <w:sz w:val="24"/>
          <w:szCs w:val="24"/>
        </w:rPr>
        <w:t>О предполагаемой ликвидации казачьего общества районное (юртовое) казачье общество, в случае если казачье общество входит в состав соответствующего районного (юртового) казачьего общества, казачье общество уведомляет окружное (</w:t>
      </w:r>
      <w:proofErr w:type="spellStart"/>
      <w:r w:rsidRPr="002307D9">
        <w:rPr>
          <w:rFonts w:ascii="Times New Roman" w:hAnsi="Times New Roman" w:cs="Times New Roman"/>
          <w:sz w:val="24"/>
          <w:szCs w:val="24"/>
        </w:rPr>
        <w:t>отдельское</w:t>
      </w:r>
      <w:proofErr w:type="spellEnd"/>
      <w:r w:rsidRPr="002307D9">
        <w:rPr>
          <w:rFonts w:ascii="Times New Roman" w:hAnsi="Times New Roman" w:cs="Times New Roman"/>
          <w:sz w:val="24"/>
          <w:szCs w:val="24"/>
        </w:rPr>
        <w:t>) казачье общество.</w:t>
      </w:r>
      <w:proofErr w:type="gramEnd"/>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 xml:space="preserve">При ликвидации казачьего общества оставшееся после удовлетворения требований кредиторов имущество, если иное не установлено законодательством Российской Федерации, направляется на цели, предусмотренные настоящим Уставом, и (или) на благотворительные цели. </w:t>
      </w:r>
    </w:p>
    <w:p w:rsidR="002307D9" w:rsidRPr="002307D9" w:rsidRDefault="002307D9" w:rsidP="002307D9">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t>В случае если использование имущества ликвидируемого казачьего общества в соответствии с настоящим Уставом не представляется возможным, оно обращается в доход государства.</w:t>
      </w:r>
    </w:p>
    <w:p w:rsidR="002307D9" w:rsidRPr="002307D9" w:rsidRDefault="005726D5" w:rsidP="002307D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85. </w:t>
      </w:r>
      <w:r w:rsidR="002307D9" w:rsidRPr="002307D9">
        <w:rPr>
          <w:rFonts w:ascii="Times New Roman" w:hAnsi="Times New Roman" w:cs="Times New Roman"/>
          <w:sz w:val="24"/>
          <w:szCs w:val="24"/>
        </w:rPr>
        <w:t>Порядок согласования и порядок утверждения устава хуторского казачьего общества главами муниципальных образований, высшими должностными лицами субъектов Российской Федерации и уполномоченным Правительством Российской Федерации федеральным органом исполнительной власти по взаимодействию с казачьими обществами определяются Президентом Российской Федерации.</w:t>
      </w:r>
    </w:p>
    <w:p w:rsidR="00963BFD" w:rsidRPr="002307D9" w:rsidRDefault="002307D9" w:rsidP="005726D5">
      <w:pPr>
        <w:pStyle w:val="ConsPlusNormal"/>
        <w:widowControl/>
        <w:ind w:firstLine="709"/>
        <w:jc w:val="both"/>
        <w:rPr>
          <w:rFonts w:ascii="Times New Roman" w:hAnsi="Times New Roman" w:cs="Times New Roman"/>
          <w:sz w:val="24"/>
          <w:szCs w:val="24"/>
        </w:rPr>
      </w:pPr>
      <w:r w:rsidRPr="002307D9">
        <w:rPr>
          <w:rFonts w:ascii="Times New Roman" w:hAnsi="Times New Roman" w:cs="Times New Roman"/>
          <w:sz w:val="24"/>
          <w:szCs w:val="24"/>
        </w:rPr>
        <w:lastRenderedPageBreak/>
        <w:t>Настоящий Устав принят на заседании высшего органа управления казачьего</w:t>
      </w:r>
      <w:r w:rsidR="005726D5">
        <w:rPr>
          <w:rFonts w:ascii="Times New Roman" w:hAnsi="Times New Roman" w:cs="Times New Roman"/>
          <w:sz w:val="24"/>
          <w:szCs w:val="24"/>
        </w:rPr>
        <w:t xml:space="preserve"> общества «06»февраля 2021 г. в </w:t>
      </w:r>
      <w:proofErr w:type="spellStart"/>
      <w:r w:rsidRPr="002307D9">
        <w:rPr>
          <w:rFonts w:ascii="Times New Roman" w:hAnsi="Times New Roman" w:cs="Times New Roman"/>
          <w:sz w:val="24"/>
          <w:szCs w:val="24"/>
        </w:rPr>
        <w:t>п.г.т</w:t>
      </w:r>
      <w:proofErr w:type="spellEnd"/>
      <w:r w:rsidRPr="002307D9">
        <w:rPr>
          <w:rFonts w:ascii="Times New Roman" w:hAnsi="Times New Roman" w:cs="Times New Roman"/>
          <w:sz w:val="24"/>
          <w:szCs w:val="24"/>
        </w:rPr>
        <w:t>.</w:t>
      </w:r>
      <w:r w:rsidR="005726D5">
        <w:rPr>
          <w:rFonts w:ascii="Times New Roman" w:hAnsi="Times New Roman" w:cs="Times New Roman"/>
          <w:sz w:val="24"/>
          <w:szCs w:val="24"/>
        </w:rPr>
        <w:t xml:space="preserve"> </w:t>
      </w:r>
      <w:r w:rsidRPr="002307D9">
        <w:rPr>
          <w:rFonts w:ascii="Times New Roman" w:hAnsi="Times New Roman" w:cs="Times New Roman"/>
          <w:sz w:val="24"/>
          <w:szCs w:val="24"/>
        </w:rPr>
        <w:t>Анна Аннинского района Воронежской области.</w:t>
      </w:r>
    </w:p>
    <w:sectPr w:rsidR="00963BFD" w:rsidRPr="002307D9" w:rsidSect="00D818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68062F"/>
    <w:multiLevelType w:val="hybridMultilevel"/>
    <w:tmpl w:val="007C093E"/>
    <w:lvl w:ilvl="0" w:tplc="ECEA812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B5974E6"/>
    <w:multiLevelType w:val="hybridMultilevel"/>
    <w:tmpl w:val="F9C0D83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8EA"/>
    <w:rsid w:val="002307D9"/>
    <w:rsid w:val="002E3852"/>
    <w:rsid w:val="004C0F9D"/>
    <w:rsid w:val="005726D5"/>
    <w:rsid w:val="00963BFD"/>
    <w:rsid w:val="00B008EA"/>
    <w:rsid w:val="00D20BE5"/>
    <w:rsid w:val="00D8187B"/>
    <w:rsid w:val="00FC5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008EA"/>
    <w:pPr>
      <w:keepNext/>
      <w:spacing w:after="0" w:line="240" w:lineRule="auto"/>
      <w:jc w:val="center"/>
      <w:outlineLvl w:val="0"/>
    </w:pPr>
    <w:rPr>
      <w:rFonts w:ascii="Times New Roman" w:hAnsi="Times New Roman" w:cs="Times New Roman"/>
      <w:b/>
      <w:bCs/>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08EA"/>
    <w:rPr>
      <w:rFonts w:ascii="Times New Roman" w:hAnsi="Times New Roman" w:cs="Times New Roman"/>
      <w:b/>
      <w:bCs/>
      <w:sz w:val="32"/>
      <w:szCs w:val="24"/>
    </w:rPr>
  </w:style>
  <w:style w:type="paragraph" w:customStyle="1" w:styleId="ConsNonformat">
    <w:name w:val="ConsNonformat"/>
    <w:uiPriority w:val="99"/>
    <w:rsid w:val="00B008E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3">
    <w:name w:val="Normal (Web)"/>
    <w:basedOn w:val="a"/>
    <w:uiPriority w:val="99"/>
    <w:rsid w:val="00B008E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008EA"/>
    <w:pPr>
      <w:ind w:left="720"/>
      <w:contextualSpacing/>
    </w:pPr>
  </w:style>
  <w:style w:type="paragraph" w:styleId="a5">
    <w:name w:val="Body Text"/>
    <w:aliases w:val="Знак1,body text,Основной текст Знак Знак,bt, Знак1"/>
    <w:basedOn w:val="a"/>
    <w:link w:val="a6"/>
    <w:uiPriority w:val="99"/>
    <w:unhideWhenUsed/>
    <w:qFormat/>
    <w:rsid w:val="00B008EA"/>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aliases w:val="Знак1 Знак,body text Знак,Основной текст Знак Знак Знак,bt Знак, Знак1 Знак"/>
    <w:basedOn w:val="a0"/>
    <w:link w:val="a5"/>
    <w:uiPriority w:val="99"/>
    <w:rsid w:val="00B008EA"/>
    <w:rPr>
      <w:rFonts w:ascii="Times New Roman" w:eastAsia="Times New Roman" w:hAnsi="Times New Roman" w:cs="Times New Roman"/>
      <w:sz w:val="24"/>
      <w:szCs w:val="24"/>
      <w:lang w:eastAsia="ar-SA"/>
    </w:rPr>
  </w:style>
  <w:style w:type="paragraph" w:styleId="a7">
    <w:name w:val="Balloon Text"/>
    <w:basedOn w:val="a"/>
    <w:link w:val="a8"/>
    <w:uiPriority w:val="99"/>
    <w:semiHidden/>
    <w:unhideWhenUsed/>
    <w:rsid w:val="002307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07D9"/>
    <w:rPr>
      <w:rFonts w:ascii="Tahoma" w:hAnsi="Tahoma" w:cs="Tahoma"/>
      <w:sz w:val="16"/>
      <w:szCs w:val="16"/>
    </w:rPr>
  </w:style>
  <w:style w:type="paragraph" w:customStyle="1" w:styleId="ConsPlusNormal">
    <w:name w:val="ConsPlusNormal"/>
    <w:uiPriority w:val="99"/>
    <w:rsid w:val="002307D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2">
    <w:name w:val="Style2"/>
    <w:basedOn w:val="a"/>
    <w:uiPriority w:val="99"/>
    <w:rsid w:val="002307D9"/>
    <w:pPr>
      <w:widowControl w:val="0"/>
      <w:autoSpaceDE w:val="0"/>
      <w:autoSpaceDN w:val="0"/>
      <w:adjustRightInd w:val="0"/>
      <w:spacing w:after="0" w:line="278" w:lineRule="exact"/>
      <w:ind w:firstLine="1238"/>
      <w:jc w:val="both"/>
    </w:pPr>
    <w:rPr>
      <w:rFonts w:ascii="Times New Roman" w:eastAsia="Times New Roman" w:hAnsi="Times New Roman" w:cs="Times New Roman"/>
      <w:sz w:val="24"/>
      <w:szCs w:val="24"/>
    </w:rPr>
  </w:style>
  <w:style w:type="paragraph" w:customStyle="1" w:styleId="Style4">
    <w:name w:val="Style4"/>
    <w:basedOn w:val="a"/>
    <w:uiPriority w:val="99"/>
    <w:rsid w:val="002307D9"/>
    <w:pPr>
      <w:widowControl w:val="0"/>
      <w:autoSpaceDE w:val="0"/>
      <w:autoSpaceDN w:val="0"/>
      <w:adjustRightInd w:val="0"/>
      <w:spacing w:after="0" w:line="278" w:lineRule="exact"/>
      <w:ind w:firstLine="418"/>
      <w:jc w:val="both"/>
    </w:pPr>
    <w:rPr>
      <w:rFonts w:ascii="Times New Roman" w:eastAsia="Times New Roman" w:hAnsi="Times New Roman" w:cs="Times New Roman"/>
      <w:sz w:val="24"/>
      <w:szCs w:val="24"/>
    </w:rPr>
  </w:style>
  <w:style w:type="character" w:customStyle="1" w:styleId="FontStyle16">
    <w:name w:val="Font Style16"/>
    <w:uiPriority w:val="99"/>
    <w:rsid w:val="002307D9"/>
    <w:rPr>
      <w:rFonts w:ascii="Times New Roman" w:hAnsi="Times New Roman" w:cs="Times New Roman" w:hint="default"/>
      <w:sz w:val="22"/>
    </w:rPr>
  </w:style>
  <w:style w:type="character" w:styleId="a9">
    <w:name w:val="Hyperlink"/>
    <w:basedOn w:val="a0"/>
    <w:uiPriority w:val="99"/>
    <w:semiHidden/>
    <w:unhideWhenUsed/>
    <w:rsid w:val="002307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008EA"/>
    <w:pPr>
      <w:keepNext/>
      <w:spacing w:after="0" w:line="240" w:lineRule="auto"/>
      <w:jc w:val="center"/>
      <w:outlineLvl w:val="0"/>
    </w:pPr>
    <w:rPr>
      <w:rFonts w:ascii="Times New Roman" w:hAnsi="Times New Roman" w:cs="Times New Roman"/>
      <w:b/>
      <w:bCs/>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08EA"/>
    <w:rPr>
      <w:rFonts w:ascii="Times New Roman" w:hAnsi="Times New Roman" w:cs="Times New Roman"/>
      <w:b/>
      <w:bCs/>
      <w:sz w:val="32"/>
      <w:szCs w:val="24"/>
    </w:rPr>
  </w:style>
  <w:style w:type="paragraph" w:customStyle="1" w:styleId="ConsNonformat">
    <w:name w:val="ConsNonformat"/>
    <w:uiPriority w:val="99"/>
    <w:rsid w:val="00B008E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3">
    <w:name w:val="Normal (Web)"/>
    <w:basedOn w:val="a"/>
    <w:uiPriority w:val="99"/>
    <w:rsid w:val="00B008E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008EA"/>
    <w:pPr>
      <w:ind w:left="720"/>
      <w:contextualSpacing/>
    </w:pPr>
  </w:style>
  <w:style w:type="paragraph" w:styleId="a5">
    <w:name w:val="Body Text"/>
    <w:aliases w:val="Знак1,body text,Основной текст Знак Знак,bt, Знак1"/>
    <w:basedOn w:val="a"/>
    <w:link w:val="a6"/>
    <w:uiPriority w:val="99"/>
    <w:unhideWhenUsed/>
    <w:qFormat/>
    <w:rsid w:val="00B008EA"/>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aliases w:val="Знак1 Знак,body text Знак,Основной текст Знак Знак Знак,bt Знак, Знак1 Знак"/>
    <w:basedOn w:val="a0"/>
    <w:link w:val="a5"/>
    <w:uiPriority w:val="99"/>
    <w:rsid w:val="00B008EA"/>
    <w:rPr>
      <w:rFonts w:ascii="Times New Roman" w:eastAsia="Times New Roman" w:hAnsi="Times New Roman" w:cs="Times New Roman"/>
      <w:sz w:val="24"/>
      <w:szCs w:val="24"/>
      <w:lang w:eastAsia="ar-SA"/>
    </w:rPr>
  </w:style>
  <w:style w:type="paragraph" w:styleId="a7">
    <w:name w:val="Balloon Text"/>
    <w:basedOn w:val="a"/>
    <w:link w:val="a8"/>
    <w:uiPriority w:val="99"/>
    <w:semiHidden/>
    <w:unhideWhenUsed/>
    <w:rsid w:val="002307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07D9"/>
    <w:rPr>
      <w:rFonts w:ascii="Tahoma" w:hAnsi="Tahoma" w:cs="Tahoma"/>
      <w:sz w:val="16"/>
      <w:szCs w:val="16"/>
    </w:rPr>
  </w:style>
  <w:style w:type="paragraph" w:customStyle="1" w:styleId="ConsPlusNormal">
    <w:name w:val="ConsPlusNormal"/>
    <w:uiPriority w:val="99"/>
    <w:rsid w:val="002307D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2">
    <w:name w:val="Style2"/>
    <w:basedOn w:val="a"/>
    <w:uiPriority w:val="99"/>
    <w:rsid w:val="002307D9"/>
    <w:pPr>
      <w:widowControl w:val="0"/>
      <w:autoSpaceDE w:val="0"/>
      <w:autoSpaceDN w:val="0"/>
      <w:adjustRightInd w:val="0"/>
      <w:spacing w:after="0" w:line="278" w:lineRule="exact"/>
      <w:ind w:firstLine="1238"/>
      <w:jc w:val="both"/>
    </w:pPr>
    <w:rPr>
      <w:rFonts w:ascii="Times New Roman" w:eastAsia="Times New Roman" w:hAnsi="Times New Roman" w:cs="Times New Roman"/>
      <w:sz w:val="24"/>
      <w:szCs w:val="24"/>
    </w:rPr>
  </w:style>
  <w:style w:type="paragraph" w:customStyle="1" w:styleId="Style4">
    <w:name w:val="Style4"/>
    <w:basedOn w:val="a"/>
    <w:uiPriority w:val="99"/>
    <w:rsid w:val="002307D9"/>
    <w:pPr>
      <w:widowControl w:val="0"/>
      <w:autoSpaceDE w:val="0"/>
      <w:autoSpaceDN w:val="0"/>
      <w:adjustRightInd w:val="0"/>
      <w:spacing w:after="0" w:line="278" w:lineRule="exact"/>
      <w:ind w:firstLine="418"/>
      <w:jc w:val="both"/>
    </w:pPr>
    <w:rPr>
      <w:rFonts w:ascii="Times New Roman" w:eastAsia="Times New Roman" w:hAnsi="Times New Roman" w:cs="Times New Roman"/>
      <w:sz w:val="24"/>
      <w:szCs w:val="24"/>
    </w:rPr>
  </w:style>
  <w:style w:type="character" w:customStyle="1" w:styleId="FontStyle16">
    <w:name w:val="Font Style16"/>
    <w:uiPriority w:val="99"/>
    <w:rsid w:val="002307D9"/>
    <w:rPr>
      <w:rFonts w:ascii="Times New Roman" w:hAnsi="Times New Roman" w:cs="Times New Roman" w:hint="default"/>
      <w:sz w:val="22"/>
    </w:rPr>
  </w:style>
  <w:style w:type="character" w:styleId="a9">
    <w:name w:val="Hyperlink"/>
    <w:basedOn w:val="a0"/>
    <w:uiPriority w:val="99"/>
    <w:semiHidden/>
    <w:unhideWhenUsed/>
    <w:rsid w:val="002307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34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base.garant.ru/12125178/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8263</Words>
  <Characters>47103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Анисимова Наталия Александровна</cp:lastModifiedBy>
  <cp:revision>2</cp:revision>
  <cp:lastPrinted>2021-02-19T05:14:00Z</cp:lastPrinted>
  <dcterms:created xsi:type="dcterms:W3CDTF">2021-03-09T05:56:00Z</dcterms:created>
  <dcterms:modified xsi:type="dcterms:W3CDTF">2021-03-09T05:56:00Z</dcterms:modified>
</cp:coreProperties>
</file>